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416"/>
      </w:tblGrid>
      <w:tr w:rsidR="00CC781A" w:rsidRPr="005B5787" w:rsidTr="00CC781A">
        <w:tc>
          <w:tcPr>
            <w:tcW w:w="5155" w:type="dxa"/>
          </w:tcPr>
          <w:p w:rsidR="00CC781A" w:rsidRDefault="00CC781A" w:rsidP="00CC781A">
            <w:pPr>
              <w:pStyle w:val="af"/>
              <w:ind w:left="0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Принята</w:t>
            </w:r>
            <w:proofErr w:type="gramEnd"/>
            <w:r w:rsidR="00B14D7E">
              <w:rPr>
                <w:sz w:val="20"/>
                <w:lang w:val="ru-RU"/>
              </w:rPr>
              <w:t xml:space="preserve"> на педагогическом совете</w:t>
            </w:r>
          </w:p>
          <w:p w:rsidR="00CC781A" w:rsidRDefault="00CC781A" w:rsidP="00CC781A">
            <w:pPr>
              <w:pStyle w:val="af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Протокол № 1 от «__</w:t>
            </w:r>
            <w:r>
              <w:rPr>
                <w:sz w:val="20"/>
                <w:u w:val="single"/>
                <w:lang w:val="ru-RU"/>
              </w:rPr>
              <w:t>30</w:t>
            </w:r>
            <w:r>
              <w:rPr>
                <w:sz w:val="20"/>
                <w:lang w:val="ru-RU"/>
              </w:rPr>
              <w:t>_» __</w:t>
            </w:r>
            <w:r>
              <w:rPr>
                <w:sz w:val="20"/>
                <w:u w:val="single"/>
                <w:lang w:val="ru-RU"/>
              </w:rPr>
              <w:t>08</w:t>
            </w:r>
            <w:r>
              <w:rPr>
                <w:sz w:val="20"/>
                <w:lang w:val="ru-RU"/>
              </w:rPr>
              <w:t>__ 201</w:t>
            </w:r>
            <w:r>
              <w:rPr>
                <w:sz w:val="20"/>
                <w:u w:val="single"/>
                <w:lang w:val="ru-RU"/>
              </w:rPr>
              <w:t>9</w:t>
            </w:r>
            <w:r>
              <w:rPr>
                <w:sz w:val="20"/>
                <w:lang w:val="ru-RU"/>
              </w:rPr>
              <w:t>г.</w:t>
            </w:r>
          </w:p>
          <w:p w:rsidR="00CC781A" w:rsidRPr="006C77AF" w:rsidRDefault="00CC781A" w:rsidP="00CC781A">
            <w:pPr>
              <w:pStyle w:val="af"/>
              <w:ind w:left="0"/>
              <w:rPr>
                <w:sz w:val="20"/>
                <w:lang w:val="ru-RU"/>
              </w:rPr>
            </w:pPr>
          </w:p>
        </w:tc>
        <w:tc>
          <w:tcPr>
            <w:tcW w:w="4416" w:type="dxa"/>
          </w:tcPr>
          <w:p w:rsidR="00CC781A" w:rsidRDefault="00CC781A" w:rsidP="00CC781A">
            <w:pPr>
              <w:pStyle w:val="af"/>
              <w:ind w:left="0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Утверждаю: </w:t>
            </w:r>
          </w:p>
          <w:p w:rsidR="00CC781A" w:rsidRDefault="00CC781A" w:rsidP="00CC781A">
            <w:pPr>
              <w:pStyle w:val="af"/>
              <w:ind w:left="0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Заведующий: ___________  </w:t>
            </w:r>
            <w:proofErr w:type="spellStart"/>
            <w:r>
              <w:rPr>
                <w:sz w:val="20"/>
                <w:lang w:val="ru-RU"/>
              </w:rPr>
              <w:t>Севрюкова</w:t>
            </w:r>
            <w:proofErr w:type="spellEnd"/>
            <w:r>
              <w:rPr>
                <w:sz w:val="20"/>
                <w:lang w:val="ru-RU"/>
              </w:rPr>
              <w:t xml:space="preserve"> Е.В. </w:t>
            </w:r>
          </w:p>
          <w:p w:rsidR="00CC781A" w:rsidRPr="006C77AF" w:rsidRDefault="00CC781A" w:rsidP="00CC781A">
            <w:pPr>
              <w:pStyle w:val="af"/>
              <w:ind w:left="0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Приказ № __</w:t>
            </w:r>
            <w:r>
              <w:rPr>
                <w:sz w:val="20"/>
                <w:u w:val="single"/>
                <w:lang w:val="ru-RU"/>
              </w:rPr>
              <w:t>130</w:t>
            </w:r>
            <w:r>
              <w:rPr>
                <w:sz w:val="20"/>
                <w:lang w:val="ru-RU"/>
              </w:rPr>
              <w:t>__от  «</w:t>
            </w:r>
            <w:r>
              <w:rPr>
                <w:sz w:val="20"/>
                <w:u w:val="single"/>
                <w:lang w:val="ru-RU"/>
              </w:rPr>
              <w:t>30</w:t>
            </w:r>
            <w:r>
              <w:rPr>
                <w:sz w:val="20"/>
                <w:lang w:val="ru-RU"/>
              </w:rPr>
              <w:t>» _</w:t>
            </w:r>
            <w:r>
              <w:rPr>
                <w:sz w:val="20"/>
                <w:u w:val="single"/>
                <w:lang w:val="ru-RU"/>
              </w:rPr>
              <w:t>08</w:t>
            </w:r>
            <w:r>
              <w:rPr>
                <w:sz w:val="20"/>
                <w:lang w:val="ru-RU"/>
              </w:rPr>
              <w:t>_2019г.</w:t>
            </w:r>
          </w:p>
        </w:tc>
      </w:tr>
    </w:tbl>
    <w:p w:rsidR="00205FCE" w:rsidRDefault="00D948E9" w:rsidP="00205FC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AE43587" wp14:editId="3FE64373">
            <wp:simplePos x="0" y="0"/>
            <wp:positionH relativeFrom="column">
              <wp:posOffset>-911110</wp:posOffset>
            </wp:positionH>
            <wp:positionV relativeFrom="paragraph">
              <wp:posOffset>-595053</wp:posOffset>
            </wp:positionV>
            <wp:extent cx="7216052" cy="10166037"/>
            <wp:effectExtent l="0" t="0" r="4445" b="6985"/>
            <wp:wrapNone/>
            <wp:docPr id="1" name="Рисунок 1" descr="C:\Users\uzer1\Desktop\IMG-9d487ad80e81d83abb5c8e6c5e6c279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\Desktop\IMG-9d487ad80e81d83abb5c8e6c5e6c2791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5" t="9761" r="9978" b="2229"/>
                    <a:stretch/>
                  </pic:blipFill>
                  <pic:spPr bwMode="auto">
                    <a:xfrm>
                      <a:off x="0" y="0"/>
                      <a:ext cx="7216052" cy="1016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1ED" w:rsidRDefault="000001ED" w:rsidP="00205FC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ED" w:rsidRDefault="000001ED" w:rsidP="00205FC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ED" w:rsidRPr="00205FCE" w:rsidRDefault="000001ED" w:rsidP="00205FC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81A" w:rsidRDefault="00CC781A" w:rsidP="00205FC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81A" w:rsidRDefault="00CC781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81A" w:rsidRDefault="00CC781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81A" w:rsidRDefault="00CC781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81A" w:rsidRDefault="00CC781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81A" w:rsidRDefault="00CC781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81A" w:rsidRDefault="00CC781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81A" w:rsidRDefault="00CC781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81A" w:rsidRDefault="00CC781A" w:rsidP="00CC78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КОНСУЛЬТАЦИОННОГО ЦЕНТРА </w:t>
      </w:r>
    </w:p>
    <w:p w:rsidR="00CC781A" w:rsidRDefault="00CC781A" w:rsidP="00CC78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«ЦЕНТР ИГРОВОЙ ПОДДЕРЖКИ» </w:t>
      </w:r>
    </w:p>
    <w:p w:rsidR="00CC781A" w:rsidRDefault="00CC781A" w:rsidP="00CC78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БАЗЕ МБДОУ «ДЕТСКИЙ САД «УЛЫБКА» </w:t>
      </w:r>
    </w:p>
    <w:p w:rsidR="00CC781A" w:rsidRDefault="00CC781A" w:rsidP="00CC78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Г.СТРОИТЕЛЬ ЯКОВЛЕВСКОГО ГОРОДСКОГО ОКРУГА»</w:t>
      </w:r>
    </w:p>
    <w:p w:rsidR="00CC781A" w:rsidRDefault="00CC781A" w:rsidP="00205FC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81A" w:rsidRDefault="00CC781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05FCE" w:rsidRPr="00205FCE" w:rsidRDefault="00205FCE" w:rsidP="00205FC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СОДЕРЖАНИЕ:</w:t>
      </w:r>
    </w:p>
    <w:p w:rsidR="00205FCE" w:rsidRPr="00205FCE" w:rsidRDefault="00205FCE" w:rsidP="00205FC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FCE" w:rsidRPr="00205FCE" w:rsidRDefault="00205FCE" w:rsidP="00205FC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8647"/>
        <w:gridCol w:w="1701"/>
      </w:tblGrid>
      <w:tr w:rsidR="00205FCE" w:rsidRPr="00205FCE" w:rsidTr="00E57D45">
        <w:trPr>
          <w:trHeight w:val="479"/>
        </w:trPr>
        <w:tc>
          <w:tcPr>
            <w:tcW w:w="8647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ни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ьная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з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ап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к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05FCE" w:rsidRPr="00205FCE" w:rsidTr="00E57D45">
        <w:trPr>
          <w:trHeight w:val="479"/>
        </w:trPr>
        <w:tc>
          <w:tcPr>
            <w:tcW w:w="8647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ту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ьно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ть,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з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8"/>
                <w:szCs w:val="28"/>
                <w:lang w:eastAsia="ru-RU"/>
              </w:rPr>
              <w:t>а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чи и принципы организации ЦИП</w:t>
            </w:r>
          </w:p>
        </w:tc>
        <w:tc>
          <w:tcPr>
            <w:tcW w:w="1701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05FCE" w:rsidRPr="00205FCE" w:rsidTr="00E57D45">
        <w:trPr>
          <w:trHeight w:val="479"/>
        </w:trPr>
        <w:tc>
          <w:tcPr>
            <w:tcW w:w="8647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Характеристика особенностей развития детей раннего возраста</w:t>
            </w:r>
          </w:p>
        </w:tc>
        <w:tc>
          <w:tcPr>
            <w:tcW w:w="1701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5FCE" w:rsidRPr="00205FCE" w:rsidTr="00E57D45">
        <w:trPr>
          <w:trHeight w:val="479"/>
        </w:trPr>
        <w:tc>
          <w:tcPr>
            <w:tcW w:w="8647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з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ация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ят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льно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 Центра игровой поддержки</w:t>
            </w:r>
          </w:p>
        </w:tc>
        <w:tc>
          <w:tcPr>
            <w:tcW w:w="1701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05FCE" w:rsidRPr="00205FCE" w:rsidTr="00E57D45">
        <w:trPr>
          <w:trHeight w:val="479"/>
        </w:trPr>
        <w:tc>
          <w:tcPr>
            <w:tcW w:w="8647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ктивный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план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ты Центра игровой поддержки</w:t>
            </w:r>
          </w:p>
        </w:tc>
        <w:tc>
          <w:tcPr>
            <w:tcW w:w="1701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05FCE" w:rsidRPr="00205FCE" w:rsidTr="00E57D45">
        <w:trPr>
          <w:trHeight w:val="502"/>
        </w:trPr>
        <w:tc>
          <w:tcPr>
            <w:tcW w:w="8647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Методическое обеспечение Программы</w:t>
            </w:r>
          </w:p>
        </w:tc>
        <w:tc>
          <w:tcPr>
            <w:tcW w:w="1701" w:type="dxa"/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:rsidR="00205FCE" w:rsidRPr="00205FCE" w:rsidRDefault="00205FCE" w:rsidP="00205FC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FCE" w:rsidRPr="00205FCE" w:rsidRDefault="00205FCE" w:rsidP="00205FC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81A" w:rsidRDefault="00CC781A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81A" w:rsidRDefault="00CC781A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81A" w:rsidRDefault="00CC781A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81A" w:rsidRPr="00205FCE" w:rsidRDefault="00CC781A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Default="00205FCE" w:rsidP="00205FC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205FCE" w:rsidP="00205FC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1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льная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</w:p>
    <w:p w:rsidR="00205FCE" w:rsidRPr="00205FCE" w:rsidRDefault="00205FCE" w:rsidP="00205FCE">
      <w:pPr>
        <w:widowControl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821" w:rsidRDefault="0059363B" w:rsidP="00D5382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</w:t>
      </w:r>
      <w:r w:rsidRPr="00D538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приоритет семьи и </w:t>
      </w:r>
      <w:r w:rsidRPr="00D53821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семейных ценностей</w:t>
      </w:r>
      <w:r w:rsidRPr="00D5382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D538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предусмотрен развитием государственной </w:t>
      </w:r>
      <w:r w:rsidRPr="00D53821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семейной политики</w:t>
      </w:r>
      <w:r w:rsidRPr="00D538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Семья – это первый коллектив, в котором у маленького ребенка начинают скла</w:t>
      </w:r>
      <w:r w:rsidR="00D538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дываться зачатки нравственности, социального поведения и проч.</w:t>
      </w:r>
      <w:r w:rsidRPr="00D538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9363B" w:rsidRDefault="0059363B" w:rsidP="00D5382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38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 сожалению, не все родители компетентны в вопросах воспитания и образования детей. Сегодня на помощь таким родителям приходят дошкольные образовательные учреждения, </w:t>
      </w:r>
      <w:r w:rsidR="00A910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которые предоставляют</w:t>
      </w:r>
      <w:r w:rsidRPr="00D538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53821">
        <w:rPr>
          <w:rFonts w:ascii="Times New Roman" w:hAnsi="Times New Roman" w:cs="Times New Roman"/>
          <w:sz w:val="28"/>
          <w:szCs w:val="28"/>
        </w:rPr>
        <w:t>вариативные формы дошкольного образования.</w:t>
      </w:r>
    </w:p>
    <w:p w:rsidR="00A9105C" w:rsidRPr="00A9105C" w:rsidRDefault="00A9105C" w:rsidP="00A910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преимуществом детского сада является возможность для ребенка общаться со сверстниками. Не все дети имеют возможность посещать детские сады, в силу разных причин. Круг общения многих «домашних» детей ограничивается родителями и родственниками. Со сверстниками они зачастую общаться не умеют. Да и общение с незнакомыми взрослыми может быть затруднительным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таких детей. Ребенку очень важно помочь почувствовать себя членом детского сообщества, облегчить его вхождение в мир. Дети должны научиться понимать, что проживание в мире сопряжено с выполнением целого ряда правил, с учетом мнения другого, уважением его прав. Все это является важным для дальнейшего полноценного развития ребенка. Даже, если ребёнок посещает дошкольное учреждение, у некоторых родителей возникают сложности в их воспитании. Это во многом связано с недостаточной психолого-педагогической компетентностью родителей. Несмотря на большое количество существующих на сегодняшний день пособий по вопросам развития и воспитания дошкольников, они не могут решить проблемы каждой конкретной семьи, требующей индивидуального подхода. Существует проблема семей, воспитывающих детей с ограниченными возможностями здоровья. У таких детей есть постоянная потребность в общении с другими детьми и педагогами.</w:t>
      </w:r>
    </w:p>
    <w:p w:rsidR="00A9105C" w:rsidRPr="00A9105C" w:rsidRDefault="00A9105C" w:rsidP="00A910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эта помощь нужна родителям детей, которые не посещают детский сад. Более компетентны в этом специалисты дошкольных образовательных учреждений. Они могут осуществлять прямой контакт с родителями, наблюдать развитие ребенка, получать «обратную связь» от родителей.</w:t>
      </w:r>
    </w:p>
    <w:p w:rsidR="0059363B" w:rsidRPr="00D53821" w:rsidRDefault="0059363B" w:rsidP="00D5382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538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53821">
        <w:rPr>
          <w:rFonts w:ascii="Times New Roman" w:hAnsi="Times New Roman" w:cs="Times New Roman"/>
          <w:sz w:val="28"/>
          <w:szCs w:val="28"/>
        </w:rPr>
        <w:t>Вариативные формы дошкольного образования создаются с целью увеличения охвата детей дошкольным образованием и создания равных стартовых возможностей при поступлении детей в школу. Вариативные формы дошкольного образования предусматривают разный режим пребывания детей, как с нормой развития, так и с ограниченными возможностями здоровья и особыми образовательными потребностями.</w:t>
      </w:r>
    </w:p>
    <w:p w:rsidR="00205FCE" w:rsidRPr="00D53821" w:rsidRDefault="00205FCE" w:rsidP="00D538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D538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538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5382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социальной адаптации ребёнка, н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5382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D538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538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5382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D538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538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D5382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ю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538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D5382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</w:t>
      </w:r>
      <w:r w:rsidRPr="00D5382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го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</w:t>
      </w:r>
      <w:r w:rsidRPr="00D5382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D538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D5382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538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D53821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а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5382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5382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538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D5382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«Улыбка» </w:t>
      </w:r>
      <w:proofErr w:type="spellStart"/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</w:t>
      </w:r>
      <w:proofErr w:type="spellEnd"/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Яковлевского</w:t>
      </w:r>
      <w:proofErr w:type="spellEnd"/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округа» орг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D538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538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D5382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</w:t>
      </w:r>
      <w:r w:rsidRPr="00D5382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К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D53821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D5382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у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D5382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ь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D538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ион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ц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нтр 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</w:t>
      </w:r>
      <w:r w:rsidRPr="00D538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538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538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</w:t>
      </w:r>
      <w:r w:rsidRPr="00D538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D538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5382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D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ржки».</w:t>
      </w:r>
    </w:p>
    <w:p w:rsidR="00205FCE" w:rsidRPr="00205FCE" w:rsidRDefault="00205FCE" w:rsidP="00CC781A">
      <w:pPr>
        <w:widowControl w:val="0"/>
        <w:spacing w:after="0" w:line="240" w:lineRule="auto"/>
        <w:ind w:right="-20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2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ту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ть,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ц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и принципы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 ЦИП</w:t>
      </w:r>
    </w:p>
    <w:p w:rsidR="00205FCE" w:rsidRPr="00205FCE" w:rsidRDefault="00205FCE" w:rsidP="00CC7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2.1 Актуальность ЦИП</w:t>
      </w:r>
    </w:p>
    <w:p w:rsidR="00205FCE" w:rsidRPr="00205FCE" w:rsidRDefault="00205FCE" w:rsidP="00CC7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Консультационный центр «Центр игровой поддержки» – уникальная форма организации дошкольного образования для родителей, заботящихся о своих детях. Далеко не все современные родители, не смотря на многообразие возможностей получения информации о воспитании и развитии ребенка, имеют четко выработанную и осознаваемую концепцию становления маленького человека. При игровой поддержке ребенка первых трех лет жизни заметный эффект может быть достигнут только при комплексном взаимодействии: ребенок – педагог – родитель.</w:t>
      </w:r>
    </w:p>
    <w:p w:rsidR="00205FCE" w:rsidRPr="00205FCE" w:rsidRDefault="00205FCE" w:rsidP="00CC7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Именно поэтому Консультационный центр ЦИП – это возможность: </w:t>
      </w:r>
    </w:p>
    <w:p w:rsidR="00205FCE" w:rsidRPr="0059363B" w:rsidRDefault="00205FCE" w:rsidP="00205FCE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получения компетентной помощи по сложным вопросам воспитания и</w:t>
      </w:r>
      <w:r w:rsidR="00593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36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развития;</w:t>
      </w:r>
    </w:p>
    <w:p w:rsidR="00205FCE" w:rsidRPr="00205FCE" w:rsidRDefault="00205FCE" w:rsidP="00205FCE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наблюдения за детьми в рамках целенаправленно созданного социального</w:t>
      </w:r>
      <w:r w:rsidRPr="0020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взаимодействия со сверстниками;</w:t>
      </w:r>
    </w:p>
    <w:p w:rsidR="00205FCE" w:rsidRPr="00205FCE" w:rsidRDefault="00205FCE" w:rsidP="00205FCE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получения необходимых родителям педагогических умений и навыков;</w:t>
      </w:r>
    </w:p>
    <w:p w:rsidR="00205FCE" w:rsidRPr="00205FCE" w:rsidRDefault="00205FCE" w:rsidP="00205FCE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эффективной стимуляции речевого и умственного развития малыша;</w:t>
      </w:r>
    </w:p>
    <w:p w:rsidR="00205FCE" w:rsidRPr="00205FCE" w:rsidRDefault="00205FCE" w:rsidP="00205FCE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активного исследования окружающего мира, и формирования к нему чувства</w:t>
      </w:r>
      <w:r w:rsidRPr="0020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безопасности и доверия;</w:t>
      </w:r>
    </w:p>
    <w:p w:rsidR="00205FCE" w:rsidRPr="00205FCE" w:rsidRDefault="00205FCE" w:rsidP="00205FCE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безболезненной адаптации к детскому саду;</w:t>
      </w:r>
    </w:p>
    <w:p w:rsidR="00205FCE" w:rsidRPr="00205FCE" w:rsidRDefault="00205FCE" w:rsidP="00205FCE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родителей - это уникальная возможность стать частью системы</w:t>
      </w:r>
      <w:r w:rsidRPr="00205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 воспитания, принять активное участие в жизни детского сада;</w:t>
      </w:r>
    </w:p>
    <w:p w:rsidR="00205FCE" w:rsidRPr="00205FCE" w:rsidRDefault="00205FCE" w:rsidP="00205FCE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педагогов ДОУ - это возможность построить с родителями (законными представителями) доверительные отношения.</w:t>
      </w:r>
    </w:p>
    <w:p w:rsidR="00205FCE" w:rsidRPr="00205FCE" w:rsidRDefault="00205FCE" w:rsidP="00205FC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A9105C" w:rsidRDefault="00205FCE" w:rsidP="00A9105C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</w:t>
      </w:r>
      <w:r w:rsidRPr="00A9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</w:t>
      </w:r>
      <w:r w:rsidRPr="00A9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9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а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</w:t>
      </w:r>
      <w:r w:rsidRPr="00A910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ЦИП</w:t>
      </w:r>
    </w:p>
    <w:p w:rsidR="00A9105C" w:rsidRDefault="0059363B" w:rsidP="00A9105C">
      <w:pPr>
        <w:widowControl w:val="0"/>
        <w:spacing w:after="0" w:line="240" w:lineRule="auto"/>
        <w:ind w:right="-2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05C">
        <w:rPr>
          <w:rFonts w:ascii="Times New Roman" w:hAnsi="Times New Roman" w:cs="Times New Roman"/>
          <w:sz w:val="28"/>
          <w:szCs w:val="28"/>
        </w:rPr>
        <w:t xml:space="preserve">Центр игровой поддержки ребенка создается </w:t>
      </w:r>
      <w:r w:rsidRPr="00A9105C">
        <w:rPr>
          <w:rFonts w:ascii="Times New Roman" w:hAnsi="Times New Roman" w:cs="Times New Roman"/>
          <w:b/>
          <w:sz w:val="28"/>
          <w:szCs w:val="28"/>
        </w:rPr>
        <w:t>с целью</w:t>
      </w:r>
    </w:p>
    <w:p w:rsidR="00A9105C" w:rsidRPr="00A9105C" w:rsidRDefault="00A9105C" w:rsidP="00A9105C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105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</w:t>
      </w:r>
      <w:r w:rsidRPr="00A91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единства и преемственности семейного и общественного воспитания,</w:t>
      </w:r>
    </w:p>
    <w:p w:rsidR="00A9105C" w:rsidRDefault="00A9105C" w:rsidP="00A9105C">
      <w:pPr>
        <w:widowControl w:val="0"/>
        <w:spacing w:after="0" w:line="240" w:lineRule="auto"/>
        <w:ind w:right="-2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63B" w:rsidRPr="00A9105C">
        <w:rPr>
          <w:rFonts w:ascii="Times New Roman" w:hAnsi="Times New Roman" w:cs="Times New Roman"/>
          <w:sz w:val="28"/>
          <w:szCs w:val="28"/>
        </w:rPr>
        <w:t xml:space="preserve"> организации психолого-педагогической деятельности, направленной на всестороннее развитие детей в возрасте от 6 месяцев до 3 лет на основе современных методов организации игровой деятельности, использования в практике воспитания современных игровых технологий и адаптации ребенка к поступлению в ДОУ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105C" w:rsidRDefault="00A9105C" w:rsidP="00A9105C">
      <w:pPr>
        <w:widowControl w:val="0"/>
        <w:spacing w:after="0" w:line="240" w:lineRule="auto"/>
        <w:ind w:right="-2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FCE" w:rsidRPr="00A9105C" w:rsidRDefault="00205FCE" w:rsidP="00A9105C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О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о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A9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а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</w:t>
      </w:r>
      <w:r w:rsidRPr="00A9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A9105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ИП</w:t>
      </w:r>
      <w:r w:rsidRPr="00A910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D53821" w:rsidRPr="00A9105C" w:rsidRDefault="00D53821" w:rsidP="00A9105C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hAnsi="Times New Roman" w:cs="Times New Roman"/>
          <w:sz w:val="28"/>
          <w:szCs w:val="28"/>
        </w:rPr>
        <w:t>обеспечить увеличение охвата детей дошкольным образованием в муниципальном образовании;</w:t>
      </w:r>
    </w:p>
    <w:p w:rsidR="00D53821" w:rsidRPr="00A9105C" w:rsidRDefault="00D53821" w:rsidP="00A9105C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hAnsi="Times New Roman" w:cs="Times New Roman"/>
          <w:sz w:val="28"/>
          <w:szCs w:val="28"/>
        </w:rPr>
        <w:t>обеспечить реализацию дошкольными образовательными учреждениями просветительских, творческих, досуговых программ для семей;</w:t>
      </w:r>
    </w:p>
    <w:p w:rsidR="0059363B" w:rsidRPr="00A9105C" w:rsidRDefault="0059363B" w:rsidP="00A9105C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hAnsi="Times New Roman" w:cs="Times New Roman"/>
          <w:sz w:val="28"/>
          <w:szCs w:val="28"/>
        </w:rPr>
        <w:lastRenderedPageBreak/>
        <w:t xml:space="preserve">оказание содействия в социализации детей раннего дошкольного возраста на основе организации игровой деятельности; </w:t>
      </w:r>
    </w:p>
    <w:p w:rsidR="00D53821" w:rsidRPr="00A9105C" w:rsidRDefault="00D53821" w:rsidP="00A9105C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малышам в адаптации к режиму детского сада</w:t>
      </w:r>
    </w:p>
    <w:p w:rsidR="0059363B" w:rsidRPr="00A9105C" w:rsidRDefault="0059363B" w:rsidP="00A9105C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hAnsi="Times New Roman" w:cs="Times New Roman"/>
          <w:sz w:val="28"/>
          <w:szCs w:val="28"/>
        </w:rPr>
        <w:t xml:space="preserve">разработка индивидуальных программ игровой поддержки и организация психолого-педагогического сопровождения ребенка; </w:t>
      </w:r>
    </w:p>
    <w:p w:rsidR="0059363B" w:rsidRPr="00A9105C" w:rsidRDefault="0059363B" w:rsidP="00A9105C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hAnsi="Times New Roman" w:cs="Times New Roman"/>
          <w:sz w:val="28"/>
          <w:szCs w:val="28"/>
        </w:rPr>
        <w:t xml:space="preserve">обучение родителей способам применения различных игровых средств обучения: организация на их основе развивающих игр и игрового взаимодействия с детьми; </w:t>
      </w:r>
    </w:p>
    <w:p w:rsidR="0059363B" w:rsidRPr="00A9105C" w:rsidRDefault="0059363B" w:rsidP="00A9105C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hAnsi="Times New Roman" w:cs="Times New Roman"/>
          <w:sz w:val="28"/>
          <w:szCs w:val="28"/>
        </w:rPr>
        <w:t xml:space="preserve">консультирование родителей по созданию развивающей среды в условиях семейного воспитания, формированию оптимального состава игровых средств обучения, правилам их выбора; </w:t>
      </w:r>
    </w:p>
    <w:p w:rsidR="00205FCE" w:rsidRPr="00A9105C" w:rsidRDefault="0059363B" w:rsidP="00A9105C">
      <w:pPr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hAnsi="Times New Roman" w:cs="Times New Roman"/>
          <w:sz w:val="28"/>
          <w:szCs w:val="28"/>
        </w:rPr>
        <w:t>ознакомление родителей и с современными видами игровых средств обучения</w:t>
      </w:r>
    </w:p>
    <w:p w:rsidR="00205FCE" w:rsidRPr="00A9105C" w:rsidRDefault="00205FCE" w:rsidP="00A9105C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FCE" w:rsidRDefault="00205FCE" w:rsidP="00CC781A">
      <w:pPr>
        <w:widowControl w:val="0"/>
        <w:spacing w:after="0" w:line="240" w:lineRule="auto"/>
        <w:ind w:right="-20" w:firstLine="4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 Принципы организации ЦИП</w:t>
      </w:r>
    </w:p>
    <w:p w:rsidR="00E57D45" w:rsidRPr="00E57D45" w:rsidRDefault="00E57D45" w:rsidP="00E57D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конфиденциальности:</w:t>
      </w:r>
      <w:r w:rsidRP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об особенностях ребенка и его семьи не разглашается без согласия родителей;</w:t>
      </w:r>
    </w:p>
    <w:p w:rsidR="00E57D45" w:rsidRPr="00E57D45" w:rsidRDefault="00E57D45" w:rsidP="00E57D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комплексности:</w:t>
      </w:r>
      <w:r w:rsidRP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ребенком и его семьей осуществляется командой специалистов разного профиля;</w:t>
      </w:r>
    </w:p>
    <w:p w:rsidR="00E57D45" w:rsidRPr="00E57D45" w:rsidRDefault="00E57D45" w:rsidP="00E57D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научности:</w:t>
      </w:r>
      <w:r w:rsidRP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информация, предоставляемая учреждением должна быть достоверной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научную основу;</w:t>
      </w:r>
    </w:p>
    <w:p w:rsidR="00E57D45" w:rsidRPr="00E57D45" w:rsidRDefault="00E57D45" w:rsidP="00E57D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доступности:</w:t>
      </w:r>
      <w:r w:rsidRP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информация для родителей дается в доступной форме без использования излишней терминологии;</w:t>
      </w:r>
    </w:p>
    <w:p w:rsidR="00E57D45" w:rsidRDefault="00E57D45" w:rsidP="00E57D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ведущей деятельности.</w:t>
      </w:r>
      <w:r w:rsidRP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как ведущая деятельность дошкольника рассматривается как базовая форма познания и общения на развивающих и коррекционных занятиях.</w:t>
      </w:r>
    </w:p>
    <w:p w:rsidR="00E57D45" w:rsidRDefault="00E57D45" w:rsidP="00E57D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интегра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ции содержания образования.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и взаимопроникновение в педагогический процесс разных видов детской деятельности.</w:t>
      </w:r>
    </w:p>
    <w:p w:rsidR="00E57D45" w:rsidRPr="00E57D45" w:rsidRDefault="00E57D45" w:rsidP="00E57D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возрастного развития</w:t>
      </w:r>
      <w:r w:rsidRP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 одновременно и на возрастные особенности и на зону ближайшего развития.</w:t>
      </w:r>
    </w:p>
    <w:p w:rsidR="00E57D45" w:rsidRPr="00E57D45" w:rsidRDefault="00E57D45" w:rsidP="00E57D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индивидуального личностного развития.</w:t>
      </w:r>
      <w:r w:rsidRP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учет особенностей отдельного ребенка в контексте развивающей работы.</w:t>
      </w:r>
    </w:p>
    <w:p w:rsidR="00E57D45" w:rsidRPr="00E57D45" w:rsidRDefault="00E57D45" w:rsidP="00E57D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содействия развитию ребенка.</w:t>
      </w:r>
      <w:r w:rsidRP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реализация связана с формированием профессиональной позиции специалиста – педагога, исключающей формальность в построении образовательных отношений с детьми.</w:t>
      </w:r>
    </w:p>
    <w:p w:rsidR="00205FCE" w:rsidRPr="00E57D45" w:rsidRDefault="00205FCE" w:rsidP="00E57D45">
      <w:pPr>
        <w:widowControl w:val="0"/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личностного подхода</w:t>
      </w:r>
      <w:r w:rsid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личности как основная идея рассматривается в единстве и взаимосвязи с физическим и общим психическим развитием ребенка, что отражено в задачах и содержании программы. Воспитание опирается на естественный процесс саморазвития задатков и творческого потенциала личности ребенка, признания ценности личности, ее уникальности, права на уважение. В свою очередь, такое развитие личности маленького человека возможно только при создании позитивных эмоциональных отношений между всеми участниками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педагогического процесса.</w:t>
      </w:r>
    </w:p>
    <w:p w:rsidR="00205FCE" w:rsidRPr="00E57D45" w:rsidRDefault="00205FCE" w:rsidP="00E57D45">
      <w:pPr>
        <w:widowControl w:val="0"/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205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205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подхода</w:t>
      </w:r>
      <w:r w:rsidR="00E57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Предметная деятельность и общение являются ведущими в раннем возрасте. Взаимодействие ребенка со взрослым по поводу предмета или игрушки невозможно без теплого эмоционального общения. Каждое занятие </w:t>
      </w: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>строится на основе ведущих видов детской деятельности: общении, игре, познавательно-исследовательской деятельности - как сквозных механизмах развития ребенка. Деятельность развивается от возраста к возрасту, меняются ее содержание и форма.</w:t>
      </w:r>
    </w:p>
    <w:p w:rsidR="00205FCE" w:rsidRPr="00205FCE" w:rsidRDefault="00205FCE" w:rsidP="00CC78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раннего возраста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05FCE" w:rsidRPr="00205FCE" w:rsidRDefault="00205FCE" w:rsidP="00205F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0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предметная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и </w:t>
      </w:r>
      <w:r w:rsidRPr="0020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составными и динамическими игрушками; </w:t>
      </w:r>
    </w:p>
    <w:p w:rsidR="00205FCE" w:rsidRPr="00205FCE" w:rsidRDefault="00205FCE" w:rsidP="00205F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0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экспериментирование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материалами и веществами (песок, вода, тесто и пр.); </w:t>
      </w:r>
    </w:p>
    <w:p w:rsidR="00205FCE" w:rsidRPr="00205FCE" w:rsidRDefault="00205FCE" w:rsidP="00205F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0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общение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взрослым и </w:t>
      </w:r>
      <w:r w:rsidRPr="0020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совместные игры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сверстниками под руководством взрослого; </w:t>
      </w:r>
    </w:p>
    <w:p w:rsidR="00205FCE" w:rsidRPr="00205FCE" w:rsidRDefault="00205FCE" w:rsidP="00205F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0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самообслуживание 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0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действия с бытовыми предметами-орудиями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(ложка, совок, лопатка и пр.); </w:t>
      </w:r>
    </w:p>
    <w:p w:rsidR="00205FCE" w:rsidRPr="00205FCE" w:rsidRDefault="00205FCE" w:rsidP="00205F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0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восприятие смысла музыки, сказок, стихов, рассматривание картинок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FCE" w:rsidRPr="00205FCE" w:rsidRDefault="00205FCE" w:rsidP="00205F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0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двигательная активность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5FCE" w:rsidRPr="00205FCE" w:rsidRDefault="00205FCE" w:rsidP="00205FCE">
      <w:pPr>
        <w:widowControl w:val="0"/>
        <w:tabs>
          <w:tab w:val="left" w:pos="6222"/>
        </w:tabs>
        <w:spacing w:after="0" w:line="240" w:lineRule="auto"/>
        <w:ind w:right="-23"/>
        <w:jc w:val="both"/>
        <w:rPr>
          <w:rFonts w:ascii="Times New Roman" w:eastAsia="Calibri" w:hAnsi="Times New Roman" w:cs="Calibri"/>
          <w:i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B14D7E" w:rsidRDefault="00B14D7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205FCE" w:rsidRPr="00205FCE" w:rsidRDefault="00205FCE" w:rsidP="00E57D45">
      <w:pPr>
        <w:spacing w:after="0" w:line="240" w:lineRule="auto"/>
        <w:ind w:firstLine="851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b/>
          <w:sz w:val="28"/>
          <w:szCs w:val="28"/>
          <w:lang w:eastAsia="ru-RU"/>
        </w:rPr>
        <w:lastRenderedPageBreak/>
        <w:t xml:space="preserve">3. Характеристики особенностей развития детей раннего возраста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Период раннего детства имеет ряд качественных физиологических и психических особенностей, которые требуют создания специальных условий для развития детей этого возраста.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>Помимо того, что период раннего детства - один из самых насыщенных в познавательном аспекте из всех возрастных периодов, в настоящее время наблюдается заметная акселерация развития, которая отражается на результатах развития детей раннего возраста. Многие дети имеют более высокие показатели уже к моменту рождения, раньше начинаются процессы прорезывания зубов, хождения, говорения. Опережающим отмечается и социальное развитие, значительно раньше отмечается кризис трех лет.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Повышенная ранимость организма ребенка, недостаточная морфологическая и функциональная зрелость органов и систем (быстрый темп развития осуществляется на весьма неблагоприятном фоне - при незрелости психофизиологических функций организма, а это повышает ранимость). Малыши в большей степени подвержены заболеваниям из-за несовершенства деятельности внутренних органов, высокого уровня утомляемости, им трудно переключиться с одной деятельности на другую, соответственно, доминантой становится процесс возбуждения и как следствие - неустойчивое эмоциональное состояние. На третьем году жизни заметно возрастает речевая активность детей, они начинают проявлять живой интерес к слову. Это обнаруживается в детских высказываниях и вопросах, а также в игре словами.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Взаимосвязь физического и психического развития – это общая закономерность, присущая любому возрасту, но в раннем детстве она проявляется особенно ярко, потому что в этот период происходит становление всех функций организма.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(например, ухудшение здоровья отражается на отношении к окружающему; снижается восприимчивость, притупляется ориентировочная реакция, дети теряют приобретенные умения: речевые, двигательные, социальные). Яркая специфика психофизиологических и индивидуальных различий (особенно в раннем возрасте важно учитывать индивидуальные, психофизиологические различия – уровень активности, регулярность биоритмов, степень комфортности при адаптации любого вида; настроение, интенсивность реакций, порог чувствительности, отвлекаемость, упорство и внимание).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>Этому возрасту</w:t>
      </w:r>
      <w:r w:rsidR="0045466A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свойственно удовлетворение ребё</w:t>
      </w: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нком естественных психофизиологических потребностей:  </w:t>
      </w:r>
    </w:p>
    <w:p w:rsidR="00205FCE" w:rsidRPr="00205FCE" w:rsidRDefault="00205FCE" w:rsidP="00E57D45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сенсомоторной потребности; </w:t>
      </w:r>
    </w:p>
    <w:p w:rsidR="00205FCE" w:rsidRPr="00205FCE" w:rsidRDefault="00205FCE" w:rsidP="00E57D45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эмоциональном контакте;</w:t>
      </w:r>
    </w:p>
    <w:p w:rsidR="00205FCE" w:rsidRPr="00205FCE" w:rsidRDefault="00205FCE" w:rsidP="00B14D7E">
      <w:pPr>
        <w:numPr>
          <w:ilvl w:val="0"/>
          <w:numId w:val="11"/>
        </w:numPr>
        <w:spacing w:after="0" w:line="240" w:lineRule="auto"/>
        <w:ind w:left="142" w:firstLine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во взаимод</w:t>
      </w:r>
      <w:r w:rsidR="00B1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ействии и общении </w:t>
      </w:r>
      <w:proofErr w:type="gramStart"/>
      <w:r w:rsidR="00B14D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B1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взрослыми: </w:t>
      </w:r>
      <w:r w:rsidRPr="00205FCE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(игровое и деловое общение в 1,5 года-3 года).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lastRenderedPageBreak/>
        <w:t xml:space="preserve"> Специфичностью проявления нервных процессов у ребенка - это: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- легкость выработки условных рефлексов, но при этом же сложность их изменения;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- повышенная эмоциональная возбудимость;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- сложность переключения процессов возбуждения и торможения;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 xml:space="preserve">- повышенная эмоциональная утомляемость. </w:t>
      </w:r>
    </w:p>
    <w:p w:rsidR="00205FCE" w:rsidRPr="00205FCE" w:rsidRDefault="00205FCE" w:rsidP="00E57D45">
      <w:pPr>
        <w:spacing w:after="0" w:line="240" w:lineRule="auto"/>
        <w:ind w:firstLine="851"/>
        <w:jc w:val="both"/>
        <w:rPr>
          <w:rFonts w:ascii="Times New Roman" w:eastAsia="Calibri" w:hAnsi="Times New Roman" w:cs="Calibri"/>
          <w:lang w:eastAsia="ru-RU"/>
        </w:rPr>
      </w:pPr>
      <w:r w:rsidRPr="00205FCE">
        <w:rPr>
          <w:rFonts w:ascii="Times New Roman" w:eastAsia="Calibri" w:hAnsi="Times New Roman" w:cs="Calibri"/>
          <w:sz w:val="28"/>
          <w:szCs w:val="28"/>
          <w:lang w:eastAsia="ru-RU"/>
        </w:rPr>
        <w:t>Развитие детей раннего возраста имеет свою неповторимую специфику, что выражается, в тесной взаимосвязи физиологических и психологических компонентов.</w:t>
      </w:r>
      <w:r w:rsidRPr="00205FCE">
        <w:rPr>
          <w:rFonts w:ascii="Times New Roman" w:eastAsia="Calibri" w:hAnsi="Times New Roman" w:cs="Calibri"/>
          <w:lang w:eastAsia="ru-RU"/>
        </w:rPr>
        <w:t xml:space="preserve"> </w:t>
      </w:r>
    </w:p>
    <w:p w:rsidR="00205FCE" w:rsidRPr="00205FCE" w:rsidRDefault="00205FCE" w:rsidP="00E57D45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zh-CN" w:bidi="hi-IN"/>
        </w:rPr>
      </w:pPr>
      <w:r w:rsidRPr="00205FCE">
        <w:rPr>
          <w:rFonts w:ascii="Times New Roman" w:eastAsia="SimSun" w:hAnsi="Times New Roman" w:cs="Calibri"/>
          <w:b/>
          <w:i/>
          <w:color w:val="000000"/>
          <w:sz w:val="28"/>
          <w:szCs w:val="28"/>
          <w:lang w:eastAsia="zh-CN" w:bidi="hi-IN"/>
        </w:rPr>
        <w:t>На третьем году жизни</w:t>
      </w:r>
      <w:r w:rsidRPr="00205FCE">
        <w:rPr>
          <w:rFonts w:ascii="Times New Roman" w:eastAsia="SimSun" w:hAnsi="Times New Roman" w:cs="Calibri"/>
          <w:color w:val="000000"/>
          <w:sz w:val="28"/>
          <w:szCs w:val="28"/>
          <w:lang w:eastAsia="zh-CN" w:bidi="hi-IN"/>
        </w:rPr>
        <w:t xml:space="preserve">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действий,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 </w:t>
      </w:r>
    </w:p>
    <w:p w:rsidR="00205FCE" w:rsidRPr="00205FCE" w:rsidRDefault="00205FCE" w:rsidP="00E57D45">
      <w:pPr>
        <w:suppressAutoHyphens/>
        <w:spacing w:after="0" w:line="100" w:lineRule="atLeast"/>
        <w:ind w:firstLine="851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zh-CN" w:bidi="hi-IN"/>
        </w:rPr>
      </w:pPr>
      <w:r w:rsidRPr="00205FCE">
        <w:rPr>
          <w:rFonts w:ascii="Times New Roman" w:eastAsia="SimSun" w:hAnsi="Times New Roman" w:cs="Calibri"/>
          <w:color w:val="000000"/>
          <w:sz w:val="28"/>
          <w:szCs w:val="28"/>
          <w:lang w:eastAsia="zh-CN" w:bidi="hi-IN"/>
        </w:rPr>
        <w:t>В младшем 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руками»: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:rsidR="00205FCE" w:rsidRPr="00205FCE" w:rsidRDefault="00205FCE" w:rsidP="00E57D45">
      <w:pPr>
        <w:suppressAutoHyphens/>
        <w:spacing w:after="0" w:line="100" w:lineRule="atLeast"/>
        <w:ind w:firstLine="851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zh-CN" w:bidi="hi-IN"/>
        </w:rPr>
      </w:pPr>
      <w:r w:rsidRPr="00205FCE">
        <w:rPr>
          <w:rFonts w:ascii="Times New Roman" w:eastAsia="SimSun" w:hAnsi="Times New Roman" w:cs="Calibri"/>
          <w:color w:val="000000"/>
          <w:sz w:val="28"/>
          <w:szCs w:val="28"/>
          <w:lang w:eastAsia="zh-CN" w:bidi="hi-IN"/>
        </w:rPr>
        <w:t xml:space="preserve"> На третьем году жизни заметно возрастает речевая активность детей, они начинают проявлять живой интерес к слову. Это обнаруживается в детских 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 </w:t>
      </w:r>
    </w:p>
    <w:p w:rsidR="00205FCE" w:rsidRPr="00205FCE" w:rsidRDefault="00205FCE" w:rsidP="00E57D45">
      <w:pPr>
        <w:suppressAutoHyphens/>
        <w:spacing w:after="0" w:line="100" w:lineRule="atLeast"/>
        <w:ind w:firstLine="851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zh-CN" w:bidi="hi-IN"/>
        </w:rPr>
      </w:pPr>
      <w:r w:rsidRPr="00205FCE">
        <w:rPr>
          <w:rFonts w:ascii="Times New Roman" w:eastAsia="SimSun" w:hAnsi="Times New Roman" w:cs="Calibri"/>
          <w:color w:val="000000"/>
          <w:sz w:val="28"/>
          <w:szCs w:val="28"/>
          <w:lang w:eastAsia="zh-CN" w:bidi="hi-IN"/>
        </w:rPr>
        <w:t xml:space="preserve"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</w:t>
      </w:r>
      <w:proofErr w:type="spellStart"/>
      <w:r w:rsidRPr="00205FCE">
        <w:rPr>
          <w:rFonts w:ascii="Times New Roman" w:eastAsia="SimSun" w:hAnsi="Times New Roman" w:cs="Calibri"/>
          <w:color w:val="000000"/>
          <w:sz w:val="28"/>
          <w:szCs w:val="28"/>
          <w:lang w:eastAsia="zh-CN" w:bidi="hi-IN"/>
        </w:rPr>
        <w:t>потешки</w:t>
      </w:r>
      <w:proofErr w:type="spellEnd"/>
      <w:r w:rsidRPr="00205FCE">
        <w:rPr>
          <w:rFonts w:ascii="Times New Roman" w:eastAsia="SimSun" w:hAnsi="Times New Roman" w:cs="Calibri"/>
          <w:color w:val="000000"/>
          <w:sz w:val="28"/>
          <w:szCs w:val="28"/>
          <w:lang w:eastAsia="zh-CN" w:bidi="hi-IN"/>
        </w:rPr>
        <w:t xml:space="preserve">, отвечать на вопросы. Своевременное развитие речи имеет огромное значение для умственного и социального развития дошкольников. </w:t>
      </w:r>
    </w:p>
    <w:p w:rsidR="00205FCE" w:rsidRPr="00205FCE" w:rsidRDefault="00205FCE" w:rsidP="00E57D45">
      <w:pPr>
        <w:suppressAutoHyphens/>
        <w:spacing w:after="0" w:line="100" w:lineRule="atLeast"/>
        <w:ind w:firstLine="851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zh-CN" w:bidi="hi-IN"/>
        </w:rPr>
      </w:pPr>
      <w:r w:rsidRPr="00205FCE">
        <w:rPr>
          <w:rFonts w:ascii="Times New Roman" w:eastAsia="SimSun" w:hAnsi="Times New Roman" w:cs="Calibri"/>
          <w:color w:val="000000"/>
          <w:sz w:val="28"/>
          <w:szCs w:val="28"/>
          <w:lang w:eastAsia="zh-CN" w:bidi="hi-IN"/>
        </w:rPr>
        <w:t>Общение детей с воспитателем постоянно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:rsidR="00205FCE" w:rsidRPr="00205FCE" w:rsidRDefault="00205FCE" w:rsidP="00E57D45">
      <w:pPr>
        <w:suppressAutoHyphens/>
        <w:spacing w:after="0" w:line="100" w:lineRule="atLeast"/>
        <w:ind w:firstLine="851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zh-CN" w:bidi="hi-IN"/>
        </w:rPr>
      </w:pPr>
    </w:p>
    <w:p w:rsidR="00B14D7E" w:rsidRDefault="00B14D7E" w:rsidP="00205FC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205FC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FCE" w:rsidRPr="00205FCE" w:rsidRDefault="00205FCE" w:rsidP="00205FC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ят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ьно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ИП</w:t>
      </w:r>
    </w:p>
    <w:p w:rsidR="00205FCE" w:rsidRDefault="00205FCE" w:rsidP="00CC781A">
      <w:pPr>
        <w:widowControl w:val="0"/>
        <w:spacing w:after="0" w:line="239" w:lineRule="auto"/>
        <w:ind w:right="-5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ющими з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он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овыми 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E57D45" w:rsidRPr="00205FCE" w:rsidRDefault="00E57D45" w:rsidP="00E57D45">
      <w:pPr>
        <w:widowControl w:val="0"/>
        <w:spacing w:after="0" w:line="239" w:lineRule="auto"/>
        <w:ind w:right="-5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Федеральные:</w:t>
      </w:r>
    </w:p>
    <w:p w:rsid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pacing w:val="-1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й 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Н о пр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х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pacing w:val="-1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он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ци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й 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ий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3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льным</w:t>
      </w:r>
      <w:r w:rsidRPr="00E57D45">
        <w:rPr>
          <w:rFonts w:ascii="Times New Roman" w:hAnsi="Times New Roman"/>
          <w:color w:val="000000"/>
          <w:spacing w:val="10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он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10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10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9</w:t>
      </w:r>
      <w:r w:rsidRPr="00E57D45">
        <w:rPr>
          <w:rFonts w:ascii="Times New Roman" w:hAnsi="Times New Roman"/>
          <w:color w:val="000000"/>
          <w:sz w:val="28"/>
          <w:szCs w:val="28"/>
        </w:rPr>
        <w:t>.12.2012</w:t>
      </w:r>
      <w:r w:rsidRPr="00E57D45">
        <w:rPr>
          <w:rFonts w:ascii="Times New Roman" w:hAnsi="Times New Roman"/>
          <w:color w:val="000000"/>
          <w:spacing w:val="10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10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№</w:t>
      </w:r>
      <w:r w:rsidRPr="00E57D45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27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3</w:t>
      </w:r>
      <w:r w:rsidRPr="00E57D45">
        <w:rPr>
          <w:rFonts w:ascii="Times New Roman" w:hAnsi="Times New Roman"/>
          <w:color w:val="000000"/>
          <w:sz w:val="28"/>
          <w:szCs w:val="28"/>
        </w:rPr>
        <w:t>-ФЗ</w:t>
      </w:r>
      <w:r w:rsidRPr="00E57D45">
        <w:rPr>
          <w:rFonts w:ascii="Times New Roman" w:hAnsi="Times New Roman"/>
          <w:color w:val="000000"/>
          <w:spacing w:val="10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10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об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ии в 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ий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 Ф</w:t>
      </w:r>
      <w:r w:rsidRPr="00E57D4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льным</w:t>
      </w:r>
      <w:r w:rsidRPr="00E57D45">
        <w:rPr>
          <w:rFonts w:ascii="Times New Roman" w:hAnsi="Times New Roman"/>
          <w:color w:val="000000"/>
          <w:spacing w:val="14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14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14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4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07.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19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9</w:t>
      </w:r>
      <w:r w:rsidRPr="00E57D45">
        <w:rPr>
          <w:rFonts w:ascii="Times New Roman" w:hAnsi="Times New Roman"/>
          <w:color w:val="000000"/>
          <w:sz w:val="28"/>
          <w:szCs w:val="28"/>
        </w:rPr>
        <w:t>8</w:t>
      </w:r>
      <w:r w:rsidRPr="00E57D45">
        <w:rPr>
          <w:rFonts w:ascii="Times New Roman" w:hAnsi="Times New Roman"/>
          <w:color w:val="000000"/>
          <w:spacing w:val="14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14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№</w:t>
      </w:r>
      <w:r w:rsidRPr="00E57D45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12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4-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pacing w:val="14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«Об</w:t>
      </w:r>
      <w:r w:rsidRPr="00E57D45">
        <w:rPr>
          <w:rFonts w:ascii="Times New Roman" w:hAnsi="Times New Roman"/>
          <w:color w:val="000000"/>
          <w:spacing w:val="14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вных г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нти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>х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4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6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z w:val="28"/>
          <w:szCs w:val="28"/>
        </w:rPr>
        <w:t>ии»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льным</w:t>
      </w:r>
      <w:r w:rsidRPr="00E57D45">
        <w:rPr>
          <w:rFonts w:ascii="Times New Roman" w:hAnsi="Times New Roman"/>
          <w:color w:val="000000"/>
          <w:spacing w:val="10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7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10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9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27.07.2006</w:t>
      </w:r>
      <w:r w:rsidRPr="00E57D45">
        <w:rPr>
          <w:rFonts w:ascii="Times New Roman" w:hAnsi="Times New Roman"/>
          <w:color w:val="000000"/>
          <w:spacing w:val="10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9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№</w:t>
      </w:r>
      <w:r w:rsidRPr="00E57D45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1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5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2-</w:t>
      </w:r>
      <w:r w:rsidRPr="00E57D45">
        <w:rPr>
          <w:rFonts w:ascii="Times New Roman" w:hAnsi="Times New Roman"/>
          <w:color w:val="000000"/>
          <w:sz w:val="28"/>
          <w:szCs w:val="28"/>
        </w:rPr>
        <w:t>ФЗ</w:t>
      </w:r>
      <w:r w:rsidRPr="00E57D45">
        <w:rPr>
          <w:rFonts w:ascii="Times New Roman" w:hAnsi="Times New Roman"/>
          <w:color w:val="000000"/>
          <w:spacing w:val="9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«О</w:t>
      </w:r>
      <w:r w:rsidRPr="00E57D45">
        <w:rPr>
          <w:rFonts w:ascii="Times New Roman" w:hAnsi="Times New Roman"/>
          <w:color w:val="000000"/>
          <w:spacing w:val="9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он</w:t>
      </w:r>
      <w:r w:rsidRPr="00E57D45">
        <w:rPr>
          <w:rFonts w:ascii="Times New Roman" w:hAnsi="Times New Roman"/>
          <w:color w:val="000000"/>
          <w:spacing w:val="3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ль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ы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х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нны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 w:rsidRPr="00E57D45">
        <w:rPr>
          <w:rFonts w:ascii="Times New Roman" w:hAnsi="Times New Roman"/>
          <w:color w:val="000000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9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вно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21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нно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рно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вр</w:t>
      </w:r>
      <w:r w:rsidRPr="00E57D45"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ч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сс</w:t>
      </w:r>
      <w:r w:rsidRPr="00E57D45">
        <w:rPr>
          <w:rFonts w:ascii="Times New Roman" w:hAnsi="Times New Roman"/>
          <w:color w:val="000000"/>
          <w:sz w:val="28"/>
          <w:szCs w:val="28"/>
        </w:rPr>
        <w:t>ий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6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ции</w:t>
      </w:r>
      <w:r w:rsidRPr="00E57D45">
        <w:rPr>
          <w:rFonts w:ascii="Times New Roman" w:hAnsi="Times New Roman"/>
          <w:color w:val="000000"/>
          <w:spacing w:val="2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15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05.2013</w:t>
      </w:r>
      <w:r w:rsidRPr="00E57D45">
        <w:rPr>
          <w:rFonts w:ascii="Times New Roman" w:hAnsi="Times New Roman"/>
          <w:color w:val="000000"/>
          <w:spacing w:val="2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2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№</w:t>
      </w:r>
      <w:r w:rsidRPr="00E57D45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z w:val="28"/>
          <w:szCs w:val="28"/>
        </w:rPr>
        <w:t>6</w:t>
      </w:r>
      <w:r w:rsidRPr="00E57D45"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«Об</w:t>
      </w:r>
      <w:r w:rsidRPr="00E57D45"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тв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нПиН</w:t>
      </w:r>
      <w:r w:rsidRPr="00E57D45"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z w:val="28"/>
          <w:szCs w:val="28"/>
        </w:rPr>
        <w:t>.4.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1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30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4</w:t>
      </w:r>
      <w:r w:rsidRPr="00E57D45">
        <w:rPr>
          <w:rFonts w:ascii="Times New Roman" w:hAnsi="Times New Roman"/>
          <w:color w:val="000000"/>
          <w:spacing w:val="7"/>
          <w:sz w:val="28"/>
          <w:szCs w:val="28"/>
        </w:rPr>
        <w:t>9</w:t>
      </w:r>
      <w:r w:rsidRPr="00E57D45">
        <w:rPr>
          <w:rFonts w:ascii="Times New Roman" w:hAnsi="Times New Roman"/>
          <w:color w:val="000000"/>
          <w:sz w:val="28"/>
          <w:szCs w:val="28"/>
        </w:rPr>
        <w:t>-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1</w:t>
      </w:r>
      <w:r w:rsidRPr="00E57D45">
        <w:rPr>
          <w:rFonts w:ascii="Times New Roman" w:hAnsi="Times New Roman"/>
          <w:color w:val="000000"/>
          <w:sz w:val="28"/>
          <w:szCs w:val="28"/>
        </w:rPr>
        <w:t>3 «С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рн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о-</w:t>
      </w:r>
      <w:r w:rsidRPr="00E57D45">
        <w:rPr>
          <w:rFonts w:ascii="Times New Roman" w:hAnsi="Times New Roman"/>
          <w:color w:val="000000"/>
          <w:sz w:val="28"/>
          <w:szCs w:val="28"/>
        </w:rPr>
        <w:t>эпид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ло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ич</w:t>
      </w:r>
      <w:r w:rsidRPr="00E57D45">
        <w:rPr>
          <w:rFonts w:ascii="Times New Roman" w:hAnsi="Times New Roman"/>
          <w:color w:val="000000"/>
          <w:spacing w:val="6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17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тр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17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17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тро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32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,</w:t>
      </w:r>
      <w:r w:rsidRPr="00E57D45">
        <w:rPr>
          <w:rFonts w:ascii="Times New Roman" w:hAnsi="Times New Roman"/>
          <w:color w:val="000000"/>
          <w:spacing w:val="17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нию и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рг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низ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ции 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ты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дош</w:t>
      </w:r>
      <w:r w:rsidRPr="00E57D45">
        <w:rPr>
          <w:rFonts w:ascii="Times New Roman" w:hAnsi="Times New Roman"/>
          <w:color w:val="000000"/>
          <w:spacing w:val="-1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sz w:val="28"/>
          <w:szCs w:val="28"/>
        </w:rPr>
        <w:t>ных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орг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z w:val="28"/>
          <w:szCs w:val="28"/>
        </w:rPr>
        <w:t>ий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пор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ж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ви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5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6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</w:t>
      </w:r>
      <w:r w:rsidRPr="00E57D45"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5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14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04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2016</w:t>
      </w:r>
      <w:r w:rsidRPr="00E57D45"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669-р</w:t>
      </w:r>
      <w:r w:rsidRPr="00E57D45"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«Об</w:t>
      </w:r>
      <w:r w:rsidRPr="00E57D45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нии</w:t>
      </w:r>
      <w:r w:rsidRPr="00E57D45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z w:val="28"/>
          <w:szCs w:val="28"/>
        </w:rPr>
        <w:t>опр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>тий</w:t>
      </w:r>
      <w:r w:rsidRPr="00E57D45"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по</w:t>
      </w:r>
      <w:r w:rsidRPr="00E57D45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еа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ции</w:t>
      </w:r>
      <w:r w:rsidRPr="00E57D45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3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0</w:t>
      </w:r>
      <w:r w:rsidRPr="00E57D45">
        <w:rPr>
          <w:rFonts w:ascii="Times New Roman" w:hAnsi="Times New Roman"/>
          <w:color w:val="000000"/>
          <w:sz w:val="28"/>
          <w:szCs w:val="28"/>
        </w:rPr>
        <w:t>1</w:t>
      </w:r>
      <w:r w:rsidRPr="00E57D45">
        <w:rPr>
          <w:rFonts w:ascii="Times New Roman" w:hAnsi="Times New Roman"/>
          <w:color w:val="000000"/>
          <w:spacing w:val="11"/>
          <w:sz w:val="28"/>
          <w:szCs w:val="28"/>
        </w:rPr>
        <w:t>6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-2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020 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х</w:t>
      </w:r>
      <w:r w:rsidRPr="00E57D45">
        <w:rPr>
          <w:rFonts w:ascii="Times New Roman" w:hAnsi="Times New Roman"/>
          <w:color w:val="000000"/>
          <w:spacing w:val="9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z w:val="28"/>
          <w:szCs w:val="28"/>
        </w:rPr>
        <w:t>ции</w:t>
      </w:r>
      <w:r w:rsidRPr="00E57D45">
        <w:rPr>
          <w:rFonts w:ascii="Times New Roman" w:hAnsi="Times New Roman"/>
          <w:color w:val="000000"/>
          <w:spacing w:val="9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z w:val="28"/>
          <w:szCs w:val="28"/>
        </w:rPr>
        <w:t>огр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z w:val="28"/>
          <w:szCs w:val="28"/>
        </w:rPr>
        <w:t>ич</w:t>
      </w:r>
      <w:r w:rsidRPr="00E57D45">
        <w:rPr>
          <w:rFonts w:ascii="Times New Roman" w:hAnsi="Times New Roman"/>
          <w:color w:val="000000"/>
          <w:spacing w:val="5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</w:t>
      </w:r>
      <w:r w:rsidRPr="00E57D45">
        <w:rPr>
          <w:rFonts w:ascii="Times New Roman" w:hAnsi="Times New Roman"/>
          <w:color w:val="000000"/>
          <w:spacing w:val="9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лити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ab/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6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</w:t>
      </w:r>
      <w:r w:rsidRPr="00E57D45">
        <w:rPr>
          <w:rFonts w:ascii="Times New Roman" w:hAnsi="Times New Roman"/>
          <w:color w:val="000000"/>
          <w:spacing w:val="9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2025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4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вит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4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4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4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10.07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2013</w:t>
      </w:r>
      <w:r w:rsidRPr="00E57D45"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582</w:t>
      </w:r>
      <w:r w:rsidRPr="00E57D45">
        <w:rPr>
          <w:rFonts w:ascii="Times New Roman" w:hAnsi="Times New Roman"/>
          <w:color w:val="000000"/>
          <w:spacing w:val="16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«Об</w:t>
      </w:r>
      <w:r w:rsidRPr="00E57D45">
        <w:rPr>
          <w:rFonts w:ascii="Times New Roman" w:hAnsi="Times New Roman"/>
          <w:color w:val="000000"/>
          <w:spacing w:val="16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нии</w:t>
      </w:r>
      <w:r w:rsidRPr="00E57D45">
        <w:rPr>
          <w:rFonts w:ascii="Times New Roman" w:hAnsi="Times New Roman"/>
          <w:color w:val="000000"/>
          <w:spacing w:val="1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z w:val="28"/>
          <w:szCs w:val="28"/>
        </w:rPr>
        <w:t>ил</w:t>
      </w:r>
      <w:r w:rsidRPr="00E57D45">
        <w:rPr>
          <w:rFonts w:ascii="Times New Roman" w:hAnsi="Times New Roman"/>
          <w:color w:val="000000"/>
          <w:spacing w:val="1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щ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1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16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фици</w:t>
      </w:r>
      <w:r w:rsidRPr="00E57D45"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льн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1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йт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обр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орг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инфо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онн</w:t>
      </w:r>
      <w:r w:rsidRPr="00E57D45"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-т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5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z w:val="28"/>
          <w:szCs w:val="28"/>
        </w:rPr>
        <w:t>муни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z w:val="28"/>
          <w:szCs w:val="28"/>
        </w:rPr>
        <w:t>ионн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>и «Инт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рн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т» и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обно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ции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обр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sz w:val="28"/>
          <w:szCs w:val="28"/>
        </w:rPr>
        <w:t>ной орг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низ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ци</w:t>
      </w:r>
      <w:r w:rsidRPr="00E57D45">
        <w:rPr>
          <w:rFonts w:ascii="Times New Roman" w:hAnsi="Times New Roman"/>
          <w:color w:val="000000"/>
          <w:spacing w:val="4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при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Ми</w:t>
      </w:r>
      <w:r w:rsidRPr="00E57D45">
        <w:rPr>
          <w:rFonts w:ascii="Times New Roman" w:hAnsi="Times New Roman"/>
          <w:color w:val="000000"/>
          <w:sz w:val="28"/>
          <w:szCs w:val="28"/>
        </w:rPr>
        <w:t>но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рн</w:t>
      </w:r>
      <w:r w:rsidRPr="00E57D45"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ки</w:t>
      </w:r>
      <w:proofErr w:type="spellEnd"/>
      <w:r w:rsidRPr="00E57D45">
        <w:rPr>
          <w:rFonts w:ascii="Times New Roman" w:hAnsi="Times New Roman"/>
          <w:color w:val="000000"/>
          <w:sz w:val="28"/>
          <w:szCs w:val="28"/>
        </w:rPr>
        <w:tab/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сс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ab/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ab/>
        <w:t>30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08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20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1</w:t>
      </w:r>
      <w:r w:rsidRPr="00E57D45">
        <w:rPr>
          <w:rFonts w:ascii="Times New Roman" w:hAnsi="Times New Roman"/>
          <w:color w:val="000000"/>
          <w:sz w:val="28"/>
          <w:szCs w:val="28"/>
        </w:rPr>
        <w:t>3</w:t>
      </w:r>
      <w:r w:rsidRPr="00E57D45">
        <w:rPr>
          <w:rFonts w:ascii="Times New Roman" w:hAnsi="Times New Roman"/>
          <w:color w:val="000000"/>
          <w:sz w:val="28"/>
          <w:szCs w:val="28"/>
        </w:rPr>
        <w:tab/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ab/>
        <w:t>№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1014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E57D45">
        <w:rPr>
          <w:rFonts w:ascii="Times New Roman" w:hAnsi="Times New Roman"/>
          <w:color w:val="000000"/>
          <w:sz w:val="28"/>
          <w:szCs w:val="28"/>
        </w:rPr>
        <w:t>Об</w:t>
      </w:r>
      <w:r w:rsidRPr="00E57D45">
        <w:rPr>
          <w:rFonts w:ascii="Times New Roman" w:hAnsi="Times New Roman"/>
          <w:color w:val="000000"/>
          <w:spacing w:val="7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рг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низ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3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щ</w:t>
      </w:r>
      <w:r w:rsidRPr="00E57D45">
        <w:rPr>
          <w:rFonts w:ascii="Times New Roman" w:hAnsi="Times New Roman"/>
          <w:color w:val="000000"/>
          <w:spacing w:val="6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z w:val="28"/>
          <w:szCs w:val="28"/>
        </w:rPr>
        <w:t>ьной 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ея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по</w:t>
      </w:r>
      <w:r w:rsidRPr="00E57D4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ым</w:t>
      </w:r>
      <w:r w:rsidRPr="00E57D45"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бр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6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sz w:val="28"/>
          <w:szCs w:val="28"/>
        </w:rPr>
        <w:t>ным</w:t>
      </w:r>
      <w:r w:rsidRPr="00E57D45">
        <w:rPr>
          <w:rFonts w:ascii="Times New Roman" w:hAnsi="Times New Roman"/>
          <w:color w:val="000000"/>
          <w:spacing w:val="1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5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гр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–</w:t>
      </w:r>
      <w:r w:rsidRPr="00E57D45">
        <w:rPr>
          <w:rFonts w:ascii="Times New Roman" w:hAnsi="Times New Roman"/>
          <w:color w:val="000000"/>
          <w:spacing w:val="1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бр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6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льным пр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гр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дош</w:t>
      </w:r>
      <w:r w:rsidRPr="00E57D45">
        <w:rPr>
          <w:rFonts w:ascii="Times New Roman" w:hAnsi="Times New Roman"/>
          <w:color w:val="000000"/>
          <w:spacing w:val="-1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ол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 обр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E57D45" w:rsidP="00E57D45">
      <w:pPr>
        <w:pStyle w:val="ab"/>
        <w:widowControl w:val="0"/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hAnsi="Times New Roman"/>
          <w:color w:val="000000"/>
          <w:w w:val="101"/>
          <w:sz w:val="28"/>
          <w:szCs w:val="28"/>
        </w:rPr>
        <w:t>Региональные</w:t>
      </w:r>
      <w:proofErr w:type="gramStart"/>
      <w:r>
        <w:rPr>
          <w:rFonts w:ascii="Times New Roman" w:hAnsi="Times New Roman"/>
          <w:color w:val="000000"/>
          <w:w w:val="101"/>
          <w:sz w:val="28"/>
          <w:szCs w:val="28"/>
        </w:rPr>
        <w:t xml:space="preserve"> :</w:t>
      </w:r>
      <w:proofErr w:type="gramEnd"/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6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ор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«Об</w:t>
      </w:r>
      <w:r w:rsidRPr="00E57D45"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обр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ор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>и», прин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тым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ор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 w:rsidRPr="00E57D45">
        <w:rPr>
          <w:rFonts w:ascii="Times New Roman" w:hAnsi="Times New Roman"/>
          <w:color w:val="000000"/>
          <w:sz w:val="28"/>
          <w:szCs w:val="28"/>
        </w:rPr>
        <w:t>й Д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мо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3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10.2014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вит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ль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5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</w:t>
      </w:r>
      <w:r w:rsidRPr="00E57D45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18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02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2013</w:t>
      </w:r>
      <w:r w:rsidRPr="00E57D45">
        <w:rPr>
          <w:rFonts w:ascii="Times New Roman" w:hAnsi="Times New Roman"/>
          <w:color w:val="000000"/>
          <w:spacing w:val="7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44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Pr="00E57D45">
        <w:rPr>
          <w:rFonts w:ascii="Times New Roman" w:hAnsi="Times New Roman"/>
          <w:color w:val="000000"/>
          <w:sz w:val="28"/>
          <w:szCs w:val="28"/>
        </w:rPr>
        <w:t>пп</w:t>
      </w:r>
      <w:r w:rsidRPr="00E57D45">
        <w:rPr>
          <w:rFonts w:ascii="Times New Roman" w:hAnsi="Times New Roman"/>
          <w:color w:val="000000"/>
          <w:sz w:val="28"/>
          <w:szCs w:val="28"/>
        </w:rPr>
        <w:tab/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E57D45">
        <w:rPr>
          <w:rFonts w:ascii="Times New Roman" w:hAnsi="Times New Roman"/>
          <w:color w:val="000000"/>
          <w:sz w:val="28"/>
          <w:szCs w:val="28"/>
        </w:rPr>
        <w:t>Об</w:t>
      </w:r>
      <w:r w:rsidRPr="00E57D45">
        <w:rPr>
          <w:rFonts w:ascii="Times New Roman" w:hAnsi="Times New Roman"/>
          <w:color w:val="000000"/>
          <w:sz w:val="28"/>
          <w:szCs w:val="28"/>
        </w:rPr>
        <w:tab/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тв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ab/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тр</w:t>
      </w:r>
      <w:r w:rsidRPr="00E57D4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20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действии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E57D45">
        <w:rPr>
          <w:rFonts w:ascii="Times New Roman" w:hAnsi="Times New Roman"/>
          <w:color w:val="000000"/>
          <w:spacing w:val="20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инт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6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х</w:t>
      </w:r>
      <w:r w:rsidRPr="00E57D45">
        <w:rPr>
          <w:rFonts w:ascii="Times New Roman" w:hAnsi="Times New Roman"/>
          <w:color w:val="000000"/>
          <w:spacing w:val="20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й в 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ор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ти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0</w:t>
      </w:r>
      <w:r w:rsidRPr="00E57D45">
        <w:rPr>
          <w:rFonts w:ascii="Times New Roman" w:hAnsi="Times New Roman"/>
          <w:color w:val="000000"/>
          <w:sz w:val="28"/>
          <w:szCs w:val="28"/>
        </w:rPr>
        <w:t>1</w:t>
      </w:r>
      <w:r w:rsidRPr="00E57D45">
        <w:rPr>
          <w:rFonts w:ascii="Times New Roman" w:hAnsi="Times New Roman"/>
          <w:color w:val="000000"/>
          <w:spacing w:val="3"/>
          <w:sz w:val="28"/>
          <w:szCs w:val="28"/>
        </w:rPr>
        <w:t>3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2017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Pr="00E57D45">
        <w:rPr>
          <w:rFonts w:ascii="Times New Roman" w:hAnsi="Times New Roman"/>
          <w:color w:val="000000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вит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ль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5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</w:t>
      </w:r>
      <w:r w:rsidRPr="00E57D45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25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01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2010</w:t>
      </w:r>
      <w:r w:rsidRPr="00E57D45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27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Pr="00E57D45">
        <w:rPr>
          <w:rFonts w:ascii="Times New Roman" w:hAnsi="Times New Roman"/>
          <w:color w:val="000000"/>
          <w:sz w:val="28"/>
          <w:szCs w:val="28"/>
        </w:rPr>
        <w:t>пп</w:t>
      </w:r>
      <w:r w:rsidRPr="00E57D45">
        <w:rPr>
          <w:rFonts w:ascii="Times New Roman" w:hAnsi="Times New Roman"/>
          <w:color w:val="000000"/>
          <w:spacing w:val="8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8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ж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нии</w:t>
      </w:r>
      <w:r w:rsidRPr="00E57D45">
        <w:rPr>
          <w:rFonts w:ascii="Times New Roman" w:hAnsi="Times New Roman"/>
          <w:color w:val="000000"/>
          <w:spacing w:val="8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тр</w:t>
      </w:r>
      <w:r w:rsidRPr="00E57D4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82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ци</w:t>
      </w:r>
      <w:r w:rsidRPr="00E57D45">
        <w:rPr>
          <w:rFonts w:ascii="Times New Roman" w:hAnsi="Times New Roman"/>
          <w:color w:val="000000"/>
          <w:spacing w:val="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льн</w:t>
      </w:r>
      <w:r w:rsidRPr="00E57D45"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-э</w:t>
      </w:r>
      <w:r w:rsidRPr="00E57D45">
        <w:rPr>
          <w:rFonts w:ascii="Times New Roman" w:hAnsi="Times New Roman"/>
          <w:color w:val="000000"/>
          <w:spacing w:val="-15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он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z w:val="28"/>
          <w:szCs w:val="28"/>
        </w:rPr>
        <w:t>ич</w:t>
      </w:r>
      <w:r w:rsidRPr="00E57D45">
        <w:rPr>
          <w:rFonts w:ascii="Times New Roman" w:hAnsi="Times New Roman"/>
          <w:color w:val="000000"/>
          <w:spacing w:val="7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8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зви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ор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6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ри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до</w:t>
      </w:r>
      <w:r w:rsidRPr="00E57D45">
        <w:rPr>
          <w:rFonts w:ascii="Times New Roman" w:hAnsi="Times New Roman"/>
          <w:color w:val="000000"/>
          <w:spacing w:val="2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z w:val="28"/>
          <w:szCs w:val="28"/>
        </w:rPr>
        <w:t>0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z w:val="28"/>
          <w:szCs w:val="28"/>
        </w:rPr>
        <w:t>5</w:t>
      </w:r>
      <w:r w:rsidRPr="00E57D45"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spacing w:val="2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(р</w:t>
      </w:r>
      <w:r w:rsidRPr="00E57D4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д.</w:t>
      </w:r>
      <w:r w:rsidRPr="00E57D45">
        <w:rPr>
          <w:rFonts w:ascii="Times New Roman" w:hAnsi="Times New Roman"/>
          <w:color w:val="000000"/>
          <w:spacing w:val="2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5</w:t>
      </w:r>
      <w:r w:rsidRPr="00E57D45">
        <w:rPr>
          <w:rFonts w:ascii="Times New Roman" w:hAnsi="Times New Roman"/>
          <w:color w:val="000000"/>
          <w:sz w:val="28"/>
          <w:szCs w:val="28"/>
        </w:rPr>
        <w:t>.0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4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2016</w:t>
      </w:r>
      <w:r w:rsidRPr="00E57D45"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0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pacing w:val="12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№12</w:t>
      </w:r>
      <w:r w:rsidRPr="00E57D45">
        <w:rPr>
          <w:rFonts w:ascii="Times New Roman" w:hAnsi="Times New Roman"/>
          <w:color w:val="000000"/>
          <w:spacing w:val="11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z w:val="28"/>
          <w:szCs w:val="28"/>
        </w:rPr>
        <w:t>-п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z w:val="28"/>
          <w:szCs w:val="28"/>
        </w:rPr>
        <w:t>)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вит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ль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5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</w:t>
      </w:r>
      <w:r w:rsidRPr="00E57D45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26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10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2013</w:t>
      </w:r>
      <w:r w:rsidRPr="00E57D45"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43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-п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14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14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z w:val="28"/>
          <w:szCs w:val="28"/>
        </w:rPr>
        <w:t>жд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14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14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зви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14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z w:val="28"/>
          <w:szCs w:val="28"/>
        </w:rPr>
        <w:t>ош</w:t>
      </w:r>
      <w:r w:rsidRPr="00E57D45">
        <w:rPr>
          <w:rFonts w:ascii="Times New Roman" w:hAnsi="Times New Roman"/>
          <w:color w:val="000000"/>
          <w:spacing w:val="-15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о,</w:t>
      </w:r>
      <w:r w:rsidRPr="00E57D45">
        <w:rPr>
          <w:rFonts w:ascii="Times New Roman" w:hAnsi="Times New Roman"/>
          <w:color w:val="000000"/>
          <w:spacing w:val="14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общ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доп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ол</w:t>
      </w:r>
      <w:r w:rsidRPr="00E57D45">
        <w:rPr>
          <w:rFonts w:ascii="Times New Roman" w:hAnsi="Times New Roman"/>
          <w:color w:val="000000"/>
          <w:sz w:val="28"/>
          <w:szCs w:val="28"/>
        </w:rPr>
        <w:t>нит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льно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обр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6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6"/>
          <w:sz w:val="28"/>
          <w:szCs w:val="28"/>
        </w:rPr>
        <w:lastRenderedPageBreak/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0</w:t>
      </w:r>
      <w:r w:rsidRPr="00E57D45">
        <w:rPr>
          <w:rFonts w:ascii="Times New Roman" w:hAnsi="Times New Roman"/>
          <w:color w:val="000000"/>
          <w:sz w:val="28"/>
          <w:szCs w:val="28"/>
        </w:rPr>
        <w:t>1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3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z w:val="28"/>
          <w:szCs w:val="28"/>
        </w:rPr>
        <w:t>ы»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E57D45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при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зо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7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7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об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pacing w:val="7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7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30.06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E57D45">
        <w:rPr>
          <w:rFonts w:ascii="Times New Roman" w:hAnsi="Times New Roman"/>
          <w:color w:val="000000"/>
          <w:sz w:val="28"/>
          <w:szCs w:val="28"/>
        </w:rPr>
        <w:t>20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1</w:t>
      </w:r>
      <w:r w:rsidRPr="00E57D45">
        <w:rPr>
          <w:rFonts w:ascii="Times New Roman" w:hAnsi="Times New Roman"/>
          <w:color w:val="000000"/>
          <w:sz w:val="28"/>
          <w:szCs w:val="28"/>
        </w:rPr>
        <w:t>5</w:t>
      </w:r>
      <w:r w:rsidRPr="00E57D45">
        <w:rPr>
          <w:rFonts w:ascii="Times New Roman" w:hAnsi="Times New Roman"/>
          <w:color w:val="000000"/>
          <w:spacing w:val="7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9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76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№</w:t>
      </w:r>
      <w:r w:rsidRPr="00E57D45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996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E57D45">
        <w:rPr>
          <w:rFonts w:ascii="Times New Roman" w:hAnsi="Times New Roman"/>
          <w:color w:val="000000"/>
          <w:sz w:val="28"/>
          <w:szCs w:val="28"/>
        </w:rPr>
        <w:t>Об</w:t>
      </w:r>
      <w:r w:rsidRPr="00E57D45"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нии</w:t>
      </w:r>
      <w:r w:rsidRPr="00E57D45">
        <w:rPr>
          <w:rFonts w:ascii="Times New Roman" w:hAnsi="Times New Roman"/>
          <w:color w:val="000000"/>
          <w:spacing w:val="5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«дор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жной</w:t>
      </w:r>
      <w:r w:rsidRPr="00E57D45">
        <w:rPr>
          <w:rFonts w:ascii="Times New Roman" w:hAnsi="Times New Roman"/>
          <w:color w:val="000000"/>
          <w:spacing w:val="5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z w:val="28"/>
          <w:szCs w:val="28"/>
        </w:rPr>
        <w:t>ты»</w:t>
      </w:r>
      <w:r w:rsidRPr="00E57D45">
        <w:rPr>
          <w:rFonts w:ascii="Times New Roman" w:hAnsi="Times New Roman"/>
          <w:color w:val="000000"/>
          <w:spacing w:val="5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обно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57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z w:val="28"/>
          <w:szCs w:val="28"/>
        </w:rPr>
        <w:t>ж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z w:val="28"/>
          <w:szCs w:val="28"/>
        </w:rPr>
        <w:t>ош</w:t>
      </w:r>
      <w:r w:rsidRPr="00E57D45">
        <w:rPr>
          <w:rFonts w:ascii="Times New Roman" w:hAnsi="Times New Roman"/>
          <w:color w:val="000000"/>
          <w:spacing w:val="-1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обр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ой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>и»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205FCE" w:rsidRPr="00E57D45" w:rsidRDefault="00205FCE" w:rsidP="00E57D45">
      <w:pPr>
        <w:pStyle w:val="ab"/>
        <w:widowControl w:val="0"/>
        <w:numPr>
          <w:ilvl w:val="0"/>
          <w:numId w:val="12"/>
        </w:numPr>
        <w:spacing w:before="3" w:after="0" w:line="239" w:lineRule="auto"/>
        <w:ind w:right="-20"/>
        <w:jc w:val="both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при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бр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9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pacing w:val="9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04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Pr="00E57D45">
        <w:rPr>
          <w:rFonts w:ascii="Times New Roman" w:hAnsi="Times New Roman"/>
          <w:color w:val="000000"/>
          <w:sz w:val="28"/>
          <w:szCs w:val="28"/>
        </w:rPr>
        <w:t>3.</w:t>
      </w:r>
      <w:r w:rsidRPr="00E57D45">
        <w:rPr>
          <w:rFonts w:ascii="Times New Roman" w:hAnsi="Times New Roman"/>
          <w:color w:val="000000"/>
          <w:spacing w:val="5"/>
          <w:sz w:val="28"/>
          <w:szCs w:val="28"/>
        </w:rPr>
        <w:t>2</w:t>
      </w:r>
      <w:r w:rsidRPr="00E57D45">
        <w:rPr>
          <w:rFonts w:ascii="Times New Roman" w:hAnsi="Times New Roman"/>
          <w:color w:val="000000"/>
          <w:sz w:val="28"/>
          <w:szCs w:val="28"/>
        </w:rPr>
        <w:t>016</w:t>
      </w:r>
      <w:r w:rsidRPr="00E57D45">
        <w:rPr>
          <w:rFonts w:ascii="Times New Roman" w:hAnsi="Times New Roman"/>
          <w:color w:val="000000"/>
          <w:spacing w:val="9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95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№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756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E57D45">
        <w:rPr>
          <w:rFonts w:ascii="Times New Roman" w:hAnsi="Times New Roman"/>
          <w:color w:val="000000"/>
          <w:sz w:val="28"/>
          <w:szCs w:val="28"/>
        </w:rPr>
        <w:t>Об</w:t>
      </w:r>
      <w:r w:rsidRPr="00E57D45"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тв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ии</w:t>
      </w:r>
      <w:r w:rsidRPr="00E57D45"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«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жн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>ы»</w:t>
      </w:r>
      <w:r w:rsidRPr="00E57D45">
        <w:rPr>
          <w:rFonts w:ascii="Times New Roman" w:hAnsi="Times New Roman"/>
          <w:color w:val="000000"/>
          <w:spacing w:val="32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7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-6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ч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нию</w:t>
      </w:r>
      <w:r w:rsidRPr="00E57D45"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32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z w:val="28"/>
          <w:szCs w:val="28"/>
        </w:rPr>
        <w:t>оз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до</w:t>
      </w:r>
      <w:r w:rsidRPr="00E57D45"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3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ржки р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нн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о 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звити</w:t>
      </w:r>
      <w:r w:rsidRPr="00E57D45"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sz w:val="28"/>
          <w:szCs w:val="28"/>
        </w:rPr>
        <w:t>.</w:t>
      </w:r>
    </w:p>
    <w:p w:rsidR="00205FCE" w:rsidRPr="00205FCE" w:rsidRDefault="00205FCE" w:rsidP="00E57D45">
      <w:pPr>
        <w:spacing w:after="89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CE" w:rsidRPr="00205FCE" w:rsidRDefault="00E57D45" w:rsidP="00E57D45">
      <w:pPr>
        <w:widowControl w:val="0"/>
        <w:spacing w:after="0" w:line="23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Институциональные (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Л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к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а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льн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):</w:t>
      </w:r>
    </w:p>
    <w:p w:rsidR="00E57D45" w:rsidRDefault="00205FCE" w:rsidP="00E57D45">
      <w:pPr>
        <w:pStyle w:val="ab"/>
        <w:widowControl w:val="0"/>
        <w:numPr>
          <w:ilvl w:val="0"/>
          <w:numId w:val="13"/>
        </w:numPr>
        <w:tabs>
          <w:tab w:val="left" w:pos="9356"/>
        </w:tabs>
        <w:spacing w:after="0" w:line="239" w:lineRule="auto"/>
        <w:ind w:right="-33"/>
        <w:jc w:val="both"/>
        <w:rPr>
          <w:rFonts w:ascii="Times New Roman" w:hAnsi="Times New Roman"/>
          <w:color w:val="000000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ж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5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он</w:t>
      </w:r>
      <w:r w:rsidRPr="00E57D4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6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цио</w:t>
      </w:r>
      <w:r w:rsidRPr="00E57D45">
        <w:rPr>
          <w:rFonts w:ascii="Times New Roman" w:hAnsi="Times New Roman"/>
          <w:color w:val="000000"/>
          <w:sz w:val="28"/>
          <w:szCs w:val="28"/>
        </w:rPr>
        <w:t>нн</w:t>
      </w:r>
      <w:r w:rsidRPr="00E57D4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м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ро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й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ржк</w:t>
      </w:r>
      <w:r w:rsidRPr="00E57D45">
        <w:rPr>
          <w:rFonts w:ascii="Times New Roman" w:hAnsi="Times New Roman"/>
          <w:color w:val="000000"/>
          <w:spacing w:val="4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ри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E57D45">
        <w:rPr>
          <w:rFonts w:ascii="Times New Roman" w:hAnsi="Times New Roman"/>
          <w:color w:val="000000"/>
          <w:spacing w:val="-4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ющ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б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ры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ти</w:t>
      </w:r>
      <w:r w:rsidRPr="00E57D45">
        <w:rPr>
          <w:rFonts w:ascii="Times New Roman" w:hAnsi="Times New Roman"/>
          <w:color w:val="000000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12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-5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pacing w:val="-14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10"/>
          <w:sz w:val="28"/>
          <w:szCs w:val="28"/>
        </w:rPr>
        <w:t>ь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ци</w:t>
      </w:r>
      <w:r w:rsidRPr="00E57D45">
        <w:rPr>
          <w:rFonts w:ascii="Times New Roman" w:hAnsi="Times New Roman"/>
          <w:color w:val="000000"/>
          <w:sz w:val="28"/>
          <w:szCs w:val="28"/>
        </w:rPr>
        <w:t>онно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ц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z w:val="28"/>
          <w:szCs w:val="28"/>
        </w:rPr>
        <w:t>тр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«Ц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н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sz w:val="28"/>
          <w:szCs w:val="28"/>
        </w:rPr>
        <w:t>р игровой п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z w:val="28"/>
          <w:szCs w:val="28"/>
        </w:rPr>
        <w:t>ржки»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205FCE" w:rsidRPr="00E57D45" w:rsidRDefault="00205FCE" w:rsidP="00E57D45">
      <w:pPr>
        <w:pStyle w:val="ab"/>
        <w:widowControl w:val="0"/>
        <w:numPr>
          <w:ilvl w:val="0"/>
          <w:numId w:val="13"/>
        </w:numPr>
        <w:tabs>
          <w:tab w:val="left" w:pos="9356"/>
        </w:tabs>
        <w:spacing w:after="0" w:line="239" w:lineRule="auto"/>
        <w:ind w:right="-33"/>
        <w:jc w:val="both"/>
        <w:rPr>
          <w:rFonts w:ascii="Times New Roman" w:hAnsi="Times New Roman"/>
          <w:color w:val="000000"/>
          <w:w w:val="101"/>
          <w:sz w:val="28"/>
          <w:szCs w:val="28"/>
        </w:rPr>
      </w:pPr>
      <w:r w:rsidRPr="00E57D45">
        <w:rPr>
          <w:rFonts w:ascii="Times New Roman" w:hAnsi="Times New Roman"/>
          <w:color w:val="000000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во</w:t>
      </w:r>
      <w:r w:rsidRPr="00E57D45">
        <w:rPr>
          <w:rFonts w:ascii="Times New Roman" w:hAnsi="Times New Roman"/>
          <w:color w:val="000000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E57D45"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E57D45">
        <w:rPr>
          <w:rFonts w:ascii="Times New Roman" w:hAnsi="Times New Roman"/>
          <w:color w:val="000000"/>
          <w:sz w:val="28"/>
          <w:szCs w:val="28"/>
        </w:rPr>
        <w:t>т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я</w:t>
      </w:r>
      <w:r w:rsidRPr="00E57D45">
        <w:rPr>
          <w:rFonts w:ascii="Times New Roman" w:hAnsi="Times New Roman"/>
          <w:color w:val="000000"/>
          <w:sz w:val="28"/>
          <w:szCs w:val="28"/>
        </w:rPr>
        <w:t>ми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об</w:t>
      </w:r>
      <w:r w:rsidRPr="00E57D4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z w:val="28"/>
          <w:szCs w:val="28"/>
        </w:rPr>
        <w:t>о</w:t>
      </w:r>
      <w:r w:rsidRPr="00E57D45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з</w:t>
      </w:r>
      <w:r w:rsidRPr="00E57D45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 w:rsidRPr="00E57D45">
        <w:rPr>
          <w:rFonts w:ascii="Times New Roman" w:hAnsi="Times New Roman"/>
          <w:color w:val="000000"/>
          <w:sz w:val="28"/>
          <w:szCs w:val="28"/>
        </w:rPr>
        <w:t>нии</w:t>
      </w:r>
      <w:r w:rsidRPr="00E57D4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57D45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с</w:t>
      </w:r>
      <w:r w:rsidRPr="00E57D45">
        <w:rPr>
          <w:rFonts w:ascii="Times New Roman" w:hAnsi="Times New Roman"/>
          <w:color w:val="000000"/>
          <w:sz w:val="28"/>
          <w:szCs w:val="28"/>
        </w:rPr>
        <w:t>л</w:t>
      </w:r>
      <w:r w:rsidRPr="00E57D45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E57D45">
        <w:rPr>
          <w:rFonts w:ascii="Times New Roman" w:hAnsi="Times New Roman"/>
          <w:color w:val="000000"/>
          <w:spacing w:val="3"/>
          <w:sz w:val="28"/>
          <w:szCs w:val="28"/>
        </w:rPr>
        <w:t>г</w:t>
      </w:r>
      <w:r w:rsidRPr="00E57D45">
        <w:rPr>
          <w:rFonts w:ascii="Times New Roman" w:hAnsi="Times New Roman"/>
          <w:color w:val="000000"/>
          <w:w w:val="101"/>
          <w:sz w:val="28"/>
          <w:szCs w:val="28"/>
        </w:rPr>
        <w:t>.</w:t>
      </w:r>
    </w:p>
    <w:p w:rsidR="00205FCE" w:rsidRPr="00205FCE" w:rsidRDefault="00205FCE" w:rsidP="00E57D45">
      <w:pPr>
        <w:spacing w:after="91" w:line="240" w:lineRule="exact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</w:p>
    <w:p w:rsidR="00205FCE" w:rsidRPr="00205FCE" w:rsidRDefault="00205FCE" w:rsidP="00E57D4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ч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ИП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05FCE" w:rsidRPr="00205FCE" w:rsidRDefault="00205FCE" w:rsidP="00E57D45">
      <w:pPr>
        <w:widowControl w:val="0"/>
        <w:tabs>
          <w:tab w:val="left" w:pos="1801"/>
          <w:tab w:val="left" w:pos="2240"/>
          <w:tab w:val="left" w:pos="4065"/>
          <w:tab w:val="left" w:pos="5236"/>
          <w:tab w:val="left" w:pos="5678"/>
          <w:tab w:val="left" w:pos="788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05FC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ли)</w:t>
      </w:r>
      <w:r w:rsidRPr="00205FC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05FC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1,5 до 3-х лет 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Pr="00205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05FC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205FC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</w:t>
      </w:r>
      <w:r w:rsidRPr="00205FC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205FC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5FC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05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</w:t>
      </w:r>
      <w:r w:rsidRPr="00205FC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205FCE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205FC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дош</w:t>
      </w:r>
      <w:r w:rsidRPr="00205FC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обр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05FCE" w:rsidRPr="00205FCE" w:rsidRDefault="00205FCE" w:rsidP="00E57D45">
      <w:pPr>
        <w:widowControl w:val="0"/>
        <w:tabs>
          <w:tab w:val="left" w:pos="1847"/>
          <w:tab w:val="left" w:pos="2348"/>
          <w:tab w:val="left" w:pos="4710"/>
          <w:tab w:val="left" w:pos="6583"/>
          <w:tab w:val="left" w:pos="92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05FC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ли)</w:t>
      </w:r>
      <w:r w:rsidRPr="00205FC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05FC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1,5 до 3-х лет 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Pr="00205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05FC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Pr="00205FC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205FC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205FC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</w:t>
      </w:r>
      <w:r w:rsidRPr="00205FC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(з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  <w:r w:rsidRPr="00205FC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205FC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205FC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5FC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о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цию).</w:t>
      </w:r>
    </w:p>
    <w:p w:rsidR="00205FCE" w:rsidRPr="00205FCE" w:rsidRDefault="00205FCE" w:rsidP="00E57D4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 Программы ЦИП: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E57D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2019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205F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205FCE" w:rsidRPr="00205FCE" w:rsidRDefault="00205FCE" w:rsidP="00E57D4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мый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ь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ы ЦИП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05FCE" w:rsidRPr="00205FCE" w:rsidRDefault="00205FCE" w:rsidP="00E57D4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нтн</w:t>
      </w:r>
      <w:r w:rsidRPr="00205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об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5FCE" w:rsidRPr="000B68C1" w:rsidRDefault="00205FCE" w:rsidP="000B68C1">
      <w:pPr>
        <w:widowControl w:val="0"/>
        <w:spacing w:after="0" w:line="237" w:lineRule="auto"/>
        <w:ind w:right="-1" w:firstLine="708"/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ж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ИП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:</w:t>
      </w:r>
      <w:r w:rsidR="000B68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="00E57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0B6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орник с 16.00 часов до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17.00 часов</w:t>
      </w:r>
      <w:r w:rsidR="000B6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5FCE" w:rsidRPr="00205FCE" w:rsidRDefault="00205FCE" w:rsidP="00205FCE">
      <w:pPr>
        <w:widowControl w:val="0"/>
        <w:spacing w:before="3"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</w:t>
      </w:r>
      <w:r w:rsidRPr="00205FC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205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Pr="00205FC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</w:t>
      </w:r>
      <w:r w:rsidRPr="00205FC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205F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Pr="00205FC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05FC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</w:t>
      </w:r>
      <w:r w:rsidRPr="00205FC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205FC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205FC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Pr="00205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05FC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05FC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</w:t>
      </w:r>
      <w:r w:rsidRPr="00205FC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205FC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205FC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205FC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205FC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 н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х</w:t>
      </w:r>
      <w:r w:rsidRPr="00205F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205FC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r w:rsidRPr="00205FC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205FC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05FC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205FC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</w:p>
    <w:p w:rsidR="00205FCE" w:rsidRPr="00205FCE" w:rsidRDefault="000B68C1" w:rsidP="0045466A">
      <w:pPr>
        <w:widowControl w:val="0"/>
        <w:spacing w:after="0" w:line="236" w:lineRule="auto"/>
        <w:ind w:right="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Специалисты, осуществляющие в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м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о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й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тви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="00205FCE"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с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мьями</w:t>
      </w:r>
      <w:r w:rsidR="00205FCE"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05FCE" w:rsidRPr="00205FC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 ЦИП</w:t>
      </w:r>
      <w:r w:rsidR="00205FCE"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68C1" w:rsidRDefault="00205FCE" w:rsidP="00205FCE">
      <w:pPr>
        <w:widowControl w:val="0"/>
        <w:spacing w:before="5" w:after="0" w:line="239" w:lineRule="auto"/>
        <w:ind w:right="-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B6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воспитатель,</w:t>
      </w:r>
    </w:p>
    <w:p w:rsidR="00205FCE" w:rsidRPr="00205FCE" w:rsidRDefault="000B68C1" w:rsidP="00205FCE">
      <w:pPr>
        <w:widowControl w:val="0"/>
        <w:spacing w:before="5" w:after="0" w:line="239" w:lineRule="auto"/>
        <w:ind w:right="-3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5FCE"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205FCE" w:rsidRPr="00205FCE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05FCE"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205FCE" w:rsidRPr="00205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ог-п</w:t>
      </w:r>
      <w:r w:rsidR="00205FCE"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="00205FCE"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205FCE" w:rsidRPr="00205F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х</w:t>
      </w:r>
      <w:r w:rsidR="00205FCE"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05FCE"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05FCE"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05FCE" w:rsidRPr="00205FCE" w:rsidRDefault="00205FCE" w:rsidP="00205FCE">
      <w:pPr>
        <w:widowControl w:val="0"/>
        <w:spacing w:before="5" w:after="0" w:line="239" w:lineRule="auto"/>
        <w:ind w:right="-3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- учитель-логопед;</w:t>
      </w:r>
    </w:p>
    <w:p w:rsidR="00205FCE" w:rsidRPr="00205FCE" w:rsidRDefault="00205FCE" w:rsidP="00205FCE">
      <w:pPr>
        <w:widowControl w:val="0"/>
        <w:spacing w:after="0" w:line="238" w:lineRule="auto"/>
        <w:ind w:right="-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рук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</w:t>
      </w:r>
      <w:r w:rsidRPr="00205FCE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ь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5FCE" w:rsidRDefault="00205FCE" w:rsidP="00205FCE">
      <w:pPr>
        <w:widowControl w:val="0"/>
        <w:spacing w:after="0" w:line="238" w:lineRule="auto"/>
        <w:ind w:right="-3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05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льный 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</w:t>
      </w:r>
      <w:r w:rsidRPr="00205FC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0B68C1" w:rsidRPr="00205FCE" w:rsidRDefault="000B68C1" w:rsidP="00205FCE">
      <w:pPr>
        <w:widowControl w:val="0"/>
        <w:spacing w:after="0" w:line="238" w:lineRule="auto"/>
        <w:ind w:right="-3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- медицинская сестра;</w:t>
      </w:r>
    </w:p>
    <w:p w:rsidR="00205FCE" w:rsidRPr="00205FCE" w:rsidRDefault="00205FCE" w:rsidP="00205FCE">
      <w:pPr>
        <w:widowControl w:val="0"/>
        <w:spacing w:after="0" w:line="240" w:lineRule="auto"/>
        <w:ind w:right="-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205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5FCE" w:rsidRPr="00205FCE" w:rsidRDefault="00205FCE" w:rsidP="00205FCE">
      <w:pPr>
        <w:widowControl w:val="0"/>
        <w:spacing w:after="0" w:line="236" w:lineRule="auto"/>
        <w:ind w:right="58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FCE" w:rsidRPr="00205FCE" w:rsidRDefault="00205FCE" w:rsidP="0045466A">
      <w:pPr>
        <w:widowControl w:val="0"/>
        <w:spacing w:after="0" w:line="236" w:lineRule="auto"/>
        <w:ind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бо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  <w:lang w:eastAsia="ru-RU"/>
        </w:rPr>
        <w:t>родителями (законными представителями)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68C1" w:rsidRPr="00205FCE" w:rsidRDefault="000B68C1" w:rsidP="000B68C1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205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ижны</w:t>
      </w:r>
      <w:r w:rsidRPr="00205FC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05FCE" w:rsidRPr="00205FCE" w:rsidRDefault="00205FCE" w:rsidP="00205FCE">
      <w:pPr>
        <w:widowControl w:val="0"/>
        <w:spacing w:after="0" w:line="236" w:lineRule="auto"/>
        <w:ind w:right="-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</w:t>
      </w:r>
      <w:r w:rsidRPr="00205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я;</w:t>
      </w:r>
    </w:p>
    <w:p w:rsidR="00205FCE" w:rsidRPr="00205FCE" w:rsidRDefault="00205FCE" w:rsidP="00205FCE">
      <w:pPr>
        <w:widowControl w:val="0"/>
        <w:spacing w:before="7"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0B68C1" w:rsidRDefault="00205FCE" w:rsidP="00205FCE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05FCE" w:rsidRPr="00205FCE" w:rsidRDefault="000B68C1" w:rsidP="00205FCE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</w:t>
      </w:r>
      <w:r w:rsidR="00205FCE"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5FCE" w:rsidRPr="00205FC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05FCE" w:rsidRPr="00205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="00205FCE" w:rsidRPr="00205F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="00205FCE"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205FCE"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205FCE" w:rsidRPr="00205F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05FCE" w:rsidRPr="00205FCE" w:rsidRDefault="00205FCE" w:rsidP="00205FCE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FCE" w:rsidRPr="00205FCE" w:rsidRDefault="00205FCE" w:rsidP="0045466A">
      <w:pPr>
        <w:widowControl w:val="0"/>
        <w:spacing w:after="0" w:line="238" w:lineRule="auto"/>
        <w:ind w:right="-2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Проведение игровых сеансов</w:t>
      </w:r>
    </w:p>
    <w:p w:rsidR="00205FCE" w:rsidRPr="00205FCE" w:rsidRDefault="00205FCE" w:rsidP="00205F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время проведения игровых сеансов специалисты ЦИП проводят консультации по проблемам развития и воспитания детей раннего возраста. Занятия в группе направлены на психолого-педагогическое просвещение родителей по вопросам воспитания и развития детей раннего возраста, а также развитие эмоциональных отношений между родителями (законными представителями) и ребенком. </w:t>
      </w:r>
    </w:p>
    <w:p w:rsidR="00205FCE" w:rsidRPr="00205FCE" w:rsidRDefault="00205FCE" w:rsidP="00205F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Особое внимание уделяется развитию у детей познавательных навыков, любознательности, общительности, активности, стимулирующих общее творческое развитие ребенка. На групповых занятиях совместно с родителями (законными представителями) происходит приобщение детей к различным видам продуктивной деятельности (рисование, лепка, аппликация), двигательной деятельности (подвижным играм, упражнениям, играм, игровому массажу, пальчиковой гимнастике). </w:t>
      </w:r>
    </w:p>
    <w:p w:rsidR="00205FCE" w:rsidRPr="00205FCE" w:rsidRDefault="00205FCE" w:rsidP="00205F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Специалистами ЦИП создаются специальные психолого-педагогические условия для формирования у ребенка таких свойств личности как самостоятельность, уверенность в себе, доброжелательное отношение к людям. Главным и необходимым достижением этих целей являются отношения между родителями (законными представителями) и ребенком. </w:t>
      </w:r>
    </w:p>
    <w:p w:rsidR="00205FCE" w:rsidRPr="00205FCE" w:rsidRDefault="00205FCE" w:rsidP="00205F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5FCE" w:rsidRPr="00205FCE" w:rsidRDefault="00205FCE" w:rsidP="004546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Алгоритм проведения игровых сеансов </w:t>
      </w:r>
    </w:p>
    <w:p w:rsidR="00205FCE" w:rsidRPr="00205FCE" w:rsidRDefault="00205FCE" w:rsidP="00B56A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>Игровой сеанс в ЦИП объединяет несколько видов деятельности детей единой темой, и имеет определенный алгоритм. Для детей раннего возраста важно следовать этому алгоритму. Это имеет большое значение для успешной социализации ребенка и помогает в снижении его тревожности. Знакомый алгоритм помогает малышам легко переходить от одной деятельности к другой, к началу и окончанию игрового сеанса.</w:t>
      </w:r>
    </w:p>
    <w:p w:rsidR="00205FCE" w:rsidRPr="00205FCE" w:rsidRDefault="00205FCE" w:rsidP="00205F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Алгоритм проведения игровых сеансов: </w:t>
      </w:r>
    </w:p>
    <w:p w:rsidR="00205FCE" w:rsidRPr="00205FCE" w:rsidRDefault="00205FCE" w:rsidP="00205F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>- приветствие;</w:t>
      </w:r>
    </w:p>
    <w:p w:rsidR="00205FCE" w:rsidRPr="00205FCE" w:rsidRDefault="00205FCE" w:rsidP="00205F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знакомство с новым персонажем; </w:t>
      </w:r>
    </w:p>
    <w:p w:rsidR="00205FCE" w:rsidRPr="00205FCE" w:rsidRDefault="00205FCE" w:rsidP="00205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взаимодействие с персонажем в игре; </w:t>
      </w:r>
    </w:p>
    <w:p w:rsidR="00205FCE" w:rsidRPr="00205FCE" w:rsidRDefault="00205FCE" w:rsidP="00205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творческая продуктивная деятельность; </w:t>
      </w:r>
    </w:p>
    <w:p w:rsidR="00205FCE" w:rsidRPr="00205FCE" w:rsidRDefault="00205FCE" w:rsidP="00205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игровая деятельность по инициативе ребенка; </w:t>
      </w:r>
    </w:p>
    <w:p w:rsidR="00205FCE" w:rsidRPr="00205FCE" w:rsidRDefault="00205FCE" w:rsidP="00205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>- игры</w:t>
      </w:r>
      <w:r w:rsidR="004546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(музыкальные, подвижные, </w:t>
      </w:r>
      <w:proofErr w:type="spellStart"/>
      <w:r w:rsidR="0045466A">
        <w:rPr>
          <w:rFonts w:ascii="Times New Roman" w:eastAsia="Calibri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="0045466A">
        <w:rPr>
          <w:rFonts w:ascii="Times New Roman" w:eastAsia="Calibri" w:hAnsi="Times New Roman" w:cs="Times New Roman"/>
          <w:sz w:val="28"/>
          <w:szCs w:val="28"/>
          <w:lang w:eastAsia="ru-RU"/>
        </w:rPr>
        <w:t>, малоподвижные, пальчиковые и проч.)</w:t>
      </w:r>
    </w:p>
    <w:p w:rsidR="00205FCE" w:rsidRDefault="00205FCE" w:rsidP="00205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FCE">
        <w:rPr>
          <w:rFonts w:ascii="Times New Roman" w:eastAsia="Calibri" w:hAnsi="Times New Roman" w:cs="Times New Roman"/>
          <w:sz w:val="28"/>
          <w:szCs w:val="28"/>
          <w:lang w:eastAsia="ru-RU"/>
        </w:rPr>
        <w:t>- прощание.</w:t>
      </w:r>
    </w:p>
    <w:p w:rsidR="00205FCE" w:rsidRPr="00205FCE" w:rsidRDefault="00205FCE" w:rsidP="00205F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5FCE" w:rsidRPr="00205FCE" w:rsidRDefault="00205FCE" w:rsidP="00205FC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5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тив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FC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ЦИП</w:t>
      </w:r>
    </w:p>
    <w:p w:rsidR="00205FCE" w:rsidRPr="00205FCE" w:rsidRDefault="00205FCE" w:rsidP="00205FC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447"/>
        <w:gridCol w:w="5677"/>
      </w:tblGrid>
      <w:tr w:rsidR="00205FCE" w:rsidRPr="00205FCE" w:rsidTr="00E57D45">
        <w:trPr>
          <w:cantSplit/>
          <w:trHeight w:hRule="exact" w:val="427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ри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м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нны</w:t>
            </w:r>
            <w:r w:rsidRPr="00205FCE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8"/>
                <w:szCs w:val="28"/>
                <w:lang w:eastAsia="ru-RU"/>
              </w:rPr>
              <w:t>е</w:t>
            </w:r>
          </w:p>
        </w:tc>
      </w:tr>
      <w:tr w:rsidR="00205FCE" w:rsidRPr="00205FCE" w:rsidTr="00E57D45">
        <w:trPr>
          <w:cantSplit/>
          <w:trHeight w:hRule="exact" w:val="770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Знакомимся друг с другом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912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Игрушки 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75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1-3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Осень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75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4-5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 гости к Ежику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75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1-2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Мяч. Круглая форма.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748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3-4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«Мама солнышко мое».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75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1-2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«Скоро ,скоро Новый год»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75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3-4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Новогодняя сказка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748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Дикие животные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751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4-5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2283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1-2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мир в одной коробке (конструкторы для детей)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Матрешка. </w:t>
            </w:r>
            <w:r w:rsidR="00B5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</w:t>
            </w:r>
            <w:proofErr w:type="gramStart"/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Большой-маленький</w:t>
            </w:r>
            <w:proofErr w:type="gramEnd"/>
            <w:r w:rsidR="00B5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1104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3-4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«День защитника Отечества»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1005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«Женский день 8 Марта!»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1313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Бусы для мамы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Курочка ряба    (сказка)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1119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 1-2 неделя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 проснулась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куклы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физ. культуре, муз. руководитель</w:t>
            </w:r>
          </w:p>
        </w:tc>
      </w:tr>
      <w:tr w:rsidR="00205FCE" w:rsidRPr="00205FCE" w:rsidTr="00E57D45">
        <w:trPr>
          <w:cantSplit/>
          <w:trHeight w:hRule="exact" w:val="1370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 xml:space="preserve">   Кукла идет в   магазин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 xml:space="preserve">    Магазин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8"/>
                <w:szCs w:val="28"/>
                <w:lang w:eastAsia="ru-RU"/>
              </w:rPr>
              <w:t>а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ин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укт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 по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из.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>у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ь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ту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уз.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</w:tr>
      <w:tr w:rsidR="00205FCE" w:rsidRPr="00205FCE" w:rsidTr="00E57D45">
        <w:trPr>
          <w:cantSplit/>
          <w:trHeight w:hRule="exact" w:val="913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Травка для зайчат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8"/>
                <w:szCs w:val="28"/>
                <w:lang w:eastAsia="ru-RU"/>
              </w:rPr>
              <w:t>а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ин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укт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 по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из.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>у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ь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ту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уз.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</w:tr>
      <w:tr w:rsidR="00205FCE" w:rsidRPr="00205FCE" w:rsidTr="00CC781A">
        <w:trPr>
          <w:cantSplit/>
          <w:trHeight w:hRule="exact" w:val="858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а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  <w:p w:rsidR="00205FCE" w:rsidRPr="00205FCE" w:rsidRDefault="00205FCE" w:rsidP="00205FCE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4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как говорит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5FCE" w:rsidRPr="00205FCE" w:rsidRDefault="00205FCE" w:rsidP="00205FCE">
            <w:pPr>
              <w:widowControl w:val="0"/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FC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8"/>
                <w:szCs w:val="28"/>
                <w:lang w:eastAsia="ru-RU"/>
              </w:rPr>
              <w:t>а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ин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с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укт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 по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из.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>у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ь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ту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уз. 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о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е</w:t>
            </w:r>
            <w:r w:rsidRPr="0020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</w:tr>
    </w:tbl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7E" w:rsidRDefault="00B14D7E" w:rsidP="00E914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1438" w:rsidRDefault="00205FCE" w:rsidP="00E91438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  <w:r w:rsidRPr="00205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</w:t>
      </w:r>
      <w:r w:rsidRPr="00205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1438">
        <w:rPr>
          <w:rFonts w:ascii="Times New Roman" w:hAnsi="Times New Roman"/>
          <w:b/>
          <w:sz w:val="28"/>
          <w:szCs w:val="28"/>
        </w:rPr>
        <w:t>Методическое обеспечение П</w:t>
      </w:r>
      <w:r w:rsidR="00E91438" w:rsidRPr="009757B0">
        <w:rPr>
          <w:rFonts w:ascii="Times New Roman" w:hAnsi="Times New Roman"/>
          <w:b/>
          <w:sz w:val="28"/>
          <w:szCs w:val="28"/>
        </w:rPr>
        <w:t>рограммы</w:t>
      </w:r>
    </w:p>
    <w:p w:rsidR="00E91438" w:rsidRPr="00322494" w:rsidRDefault="00E91438" w:rsidP="00322494">
      <w:pPr>
        <w:widowControl w:val="0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22494"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дошкольного образования </w:t>
      </w:r>
      <w:r w:rsidRPr="00322494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322494">
        <w:rPr>
          <w:rFonts w:ascii="Times New Roman" w:eastAsia="Times New Roman" w:hAnsi="Times New Roman" w:cs="Times New Roman"/>
          <w:spacing w:val="-4"/>
          <w:sz w:val="28"/>
          <w:szCs w:val="28"/>
        </w:rPr>
        <w:t>Э</w:t>
      </w:r>
      <w:r w:rsidRPr="0032249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2249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322494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32249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22494">
        <w:rPr>
          <w:rFonts w:ascii="Times New Roman" w:eastAsia="Times New Roman" w:hAnsi="Times New Roman" w:cs="Times New Roman"/>
          <w:spacing w:val="1"/>
          <w:sz w:val="28"/>
          <w:szCs w:val="28"/>
        </w:rPr>
        <w:t>ронный</w:t>
      </w:r>
      <w:r w:rsidRPr="00322494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322494">
        <w:rPr>
          <w:rFonts w:ascii="Times New Roman" w:eastAsia="Times New Roman" w:hAnsi="Times New Roman" w:cs="Times New Roman"/>
          <w:spacing w:val="6"/>
          <w:w w:val="101"/>
          <w:sz w:val="28"/>
          <w:szCs w:val="28"/>
        </w:rPr>
        <w:t>е</w:t>
      </w:r>
      <w:r w:rsidRPr="00322494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с</w:t>
      </w:r>
      <w:r w:rsidRPr="0032249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2249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2249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322494">
        <w:rPr>
          <w:rFonts w:ascii="Times New Roman" w:eastAsia="Times New Roman" w:hAnsi="Times New Roman" w:cs="Times New Roman"/>
          <w:spacing w:val="-2"/>
          <w:sz w:val="28"/>
          <w:szCs w:val="28"/>
        </w:rPr>
        <w:t>]</w:t>
      </w:r>
      <w:proofErr w:type="gramStart"/>
      <w:r w:rsidRPr="0032249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224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32249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22494">
        <w:rPr>
          <w:rFonts w:ascii="Times New Roman" w:eastAsia="Times New Roman" w:hAnsi="Times New Roman" w:cs="Times New Roman"/>
          <w:sz w:val="28"/>
          <w:szCs w:val="28"/>
        </w:rPr>
        <w:t>ежим доступа: обр</w:t>
      </w:r>
      <w:r w:rsidRPr="00322494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322494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2249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2249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322494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32249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2249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22494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322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49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hyperlink r:id="rId9" w:history="1">
        <w:r w:rsidRPr="00322494">
          <w:rPr>
            <w:rStyle w:val="ad"/>
            <w:rFonts w:ascii="Times New Roman" w:eastAsia="Times New Roman" w:hAnsi="Times New Roman" w:cs="Times New Roman"/>
            <w:color w:val="0070C0"/>
            <w:sz w:val="28"/>
            <w:szCs w:val="28"/>
          </w:rPr>
          <w:t>h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w w:val="101"/>
            <w:sz w:val="28"/>
            <w:szCs w:val="28"/>
          </w:rPr>
          <w:t>tt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sz w:val="28"/>
            <w:szCs w:val="28"/>
          </w:rPr>
          <w:t>p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w w:val="101"/>
            <w:sz w:val="28"/>
            <w:szCs w:val="28"/>
          </w:rPr>
          <w:t>://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spacing w:val="-1"/>
            <w:sz w:val="28"/>
            <w:szCs w:val="28"/>
          </w:rPr>
          <w:t>fg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sz w:val="28"/>
            <w:szCs w:val="28"/>
          </w:rPr>
          <w:t>os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spacing w:val="-1"/>
            <w:sz w:val="28"/>
            <w:szCs w:val="28"/>
          </w:rPr>
          <w:t>r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w w:val="101"/>
            <w:sz w:val="28"/>
            <w:szCs w:val="28"/>
          </w:rPr>
          <w:t>ee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sz w:val="28"/>
            <w:szCs w:val="28"/>
          </w:rPr>
          <w:t>s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spacing w:val="-1"/>
            <w:w w:val="101"/>
            <w:sz w:val="28"/>
            <w:szCs w:val="28"/>
          </w:rPr>
          <w:t>t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spacing w:val="-15"/>
            <w:sz w:val="28"/>
            <w:szCs w:val="28"/>
          </w:rPr>
          <w:t>r</w:t>
        </w:r>
        <w:r w:rsidRPr="00322494">
          <w:rPr>
            <w:rStyle w:val="ad"/>
            <w:rFonts w:ascii="Times New Roman" w:eastAsia="Times New Roman" w:hAnsi="Times New Roman" w:cs="Times New Roman"/>
            <w:color w:val="0070C0"/>
            <w:sz w:val="28"/>
            <w:szCs w:val="28"/>
          </w:rPr>
          <w:t>.ru</w:t>
        </w:r>
      </w:hyperlink>
      <w:r w:rsidRPr="00322494">
        <w:rPr>
          <w:rFonts w:ascii="Times New Roman" w:eastAsia="Times New Roman" w:hAnsi="Times New Roman" w:cs="Times New Roman"/>
          <w:color w:val="0070C0"/>
          <w:sz w:val="28"/>
          <w:szCs w:val="28"/>
        </w:rPr>
        <w:t>.</w:t>
      </w:r>
    </w:p>
    <w:p w:rsidR="00322494" w:rsidRPr="00322494" w:rsidRDefault="00E91438" w:rsidP="00322494">
      <w:pPr>
        <w:widowControl w:val="0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22494">
        <w:rPr>
          <w:rStyle w:val="ac"/>
          <w:rFonts w:ascii="Times New Roman" w:hAnsi="Times New Roman" w:cs="Times New Roman"/>
          <w:b w:val="0"/>
          <w:sz w:val="28"/>
          <w:szCs w:val="28"/>
        </w:rPr>
        <w:t>Белкина Л.В. Адаптация детей раннего возраста к условиям ДОУ</w:t>
      </w:r>
      <w:r w:rsidR="00322494" w:rsidRPr="00322494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2494" w:rsidRPr="00322494">
        <w:rPr>
          <w:rFonts w:ascii="Times New Roman" w:eastAsia="Times New Roman" w:hAnsi="Times New Roman" w:cs="Times New Roman"/>
          <w:sz w:val="28"/>
          <w:szCs w:val="28"/>
        </w:rPr>
        <w:t>[</w:t>
      </w:r>
      <w:r w:rsidR="00322494" w:rsidRPr="00322494">
        <w:rPr>
          <w:rFonts w:ascii="Times New Roman" w:eastAsia="Times New Roman" w:hAnsi="Times New Roman" w:cs="Times New Roman"/>
          <w:spacing w:val="-4"/>
          <w:sz w:val="28"/>
          <w:szCs w:val="28"/>
        </w:rPr>
        <w:t>Э</w:t>
      </w:r>
      <w:r w:rsidR="00322494" w:rsidRPr="0032249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322494" w:rsidRPr="00322494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322494" w:rsidRPr="00322494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="00322494" w:rsidRPr="0032249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22494" w:rsidRPr="00322494">
        <w:rPr>
          <w:rFonts w:ascii="Times New Roman" w:eastAsia="Times New Roman" w:hAnsi="Times New Roman" w:cs="Times New Roman"/>
          <w:spacing w:val="1"/>
          <w:sz w:val="28"/>
          <w:szCs w:val="28"/>
        </w:rPr>
        <w:t>ронный</w:t>
      </w:r>
      <w:r w:rsidR="00322494" w:rsidRPr="00322494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="00322494" w:rsidRPr="00322494">
        <w:rPr>
          <w:rFonts w:ascii="Times New Roman" w:eastAsia="Times New Roman" w:hAnsi="Times New Roman" w:cs="Times New Roman"/>
          <w:spacing w:val="6"/>
          <w:w w:val="101"/>
          <w:sz w:val="28"/>
          <w:szCs w:val="28"/>
        </w:rPr>
        <w:t>е</w:t>
      </w:r>
      <w:r w:rsidR="00322494" w:rsidRPr="00322494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с</w:t>
      </w:r>
      <w:r w:rsidR="00322494" w:rsidRPr="0032249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322494" w:rsidRPr="0032249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22494" w:rsidRPr="00322494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322494" w:rsidRPr="00322494">
        <w:rPr>
          <w:rFonts w:ascii="Times New Roman" w:eastAsia="Times New Roman" w:hAnsi="Times New Roman" w:cs="Times New Roman"/>
          <w:spacing w:val="-2"/>
          <w:sz w:val="28"/>
          <w:szCs w:val="28"/>
        </w:rPr>
        <w:t>]</w:t>
      </w:r>
      <w:proofErr w:type="gramStart"/>
      <w:r w:rsidR="00322494" w:rsidRPr="0032249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322494" w:rsidRPr="003224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322494" w:rsidRPr="0032249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322494" w:rsidRPr="00322494">
        <w:rPr>
          <w:rFonts w:ascii="Times New Roman" w:eastAsia="Times New Roman" w:hAnsi="Times New Roman" w:cs="Times New Roman"/>
          <w:sz w:val="28"/>
          <w:szCs w:val="28"/>
        </w:rPr>
        <w:t>ежим доступа:</w:t>
      </w:r>
      <w:r w:rsidR="00322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322494">
          <w:rPr>
            <w:rStyle w:val="ad"/>
            <w:rFonts w:ascii="Times New Roman" w:hAnsi="Times New Roman" w:cs="Times New Roman"/>
            <w:color w:val="0070C0"/>
            <w:sz w:val="28"/>
            <w:szCs w:val="28"/>
          </w:rPr>
          <w:t>https://www.dropbox.com/s/82rxccuz37uhaju/Adaptacia_detej-0.djvu?dl=0</w:t>
        </w:r>
      </w:hyperlink>
    </w:p>
    <w:p w:rsidR="00322494" w:rsidRDefault="00E91438" w:rsidP="00322494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Theme="minorHAnsi" w:hAnsi="Times New Roman"/>
          <w:color w:val="0070C0"/>
          <w:sz w:val="28"/>
          <w:szCs w:val="28"/>
        </w:rPr>
      </w:pPr>
      <w:r w:rsidRPr="00322494">
        <w:rPr>
          <w:rFonts w:ascii="Times New Roman" w:eastAsia="SimSun" w:hAnsi="Times New Roman"/>
          <w:bCs/>
          <w:sz w:val="28"/>
          <w:szCs w:val="28"/>
        </w:rPr>
        <w:t xml:space="preserve">Томашевская Л.В., Герц Е.Ю., </w:t>
      </w:r>
      <w:proofErr w:type="spellStart"/>
      <w:r w:rsidRPr="00322494">
        <w:rPr>
          <w:rFonts w:ascii="Times New Roman" w:eastAsia="SimSun" w:hAnsi="Times New Roman"/>
          <w:bCs/>
          <w:sz w:val="28"/>
          <w:szCs w:val="28"/>
        </w:rPr>
        <w:t>Андющенкова</w:t>
      </w:r>
      <w:proofErr w:type="spellEnd"/>
      <w:r w:rsidRPr="00322494">
        <w:rPr>
          <w:rFonts w:ascii="Times New Roman" w:eastAsia="SimSun" w:hAnsi="Times New Roman"/>
          <w:bCs/>
          <w:sz w:val="28"/>
          <w:szCs w:val="28"/>
        </w:rPr>
        <w:t xml:space="preserve"> Е.В. Интегрированные занятия с детьми в период адаптации к детскому саду. Учебно-методическое пособие для педагогов ДОУ и родителей. - СПб</w:t>
      </w:r>
      <w:proofErr w:type="gramStart"/>
      <w:r w:rsidRPr="00322494">
        <w:rPr>
          <w:rFonts w:ascii="Times New Roman" w:eastAsia="SimSun" w:hAnsi="Times New Roman"/>
          <w:bCs/>
          <w:sz w:val="28"/>
          <w:szCs w:val="28"/>
        </w:rPr>
        <w:t>.: «</w:t>
      </w:r>
      <w:proofErr w:type="gramEnd"/>
      <w:r w:rsidRPr="00322494">
        <w:rPr>
          <w:rFonts w:ascii="Times New Roman" w:eastAsia="SimSun" w:hAnsi="Times New Roman"/>
          <w:bCs/>
          <w:sz w:val="28"/>
          <w:szCs w:val="28"/>
        </w:rPr>
        <w:t>ИЗДАТЕЛЬСТВО «ДЕТСТВО-ПРЕСС»,</w:t>
      </w:r>
      <w:r w:rsidR="00322494" w:rsidRPr="00322494">
        <w:rPr>
          <w:rFonts w:ascii="Times New Roman" w:eastAsia="SimSun" w:hAnsi="Times New Roman"/>
          <w:bCs/>
          <w:sz w:val="28"/>
          <w:szCs w:val="28"/>
        </w:rPr>
        <w:t xml:space="preserve"> </w:t>
      </w:r>
      <w:r w:rsidRPr="00322494">
        <w:rPr>
          <w:rFonts w:ascii="Times New Roman" w:eastAsia="SimSun" w:hAnsi="Times New Roman"/>
          <w:bCs/>
          <w:sz w:val="28"/>
          <w:szCs w:val="28"/>
        </w:rPr>
        <w:t>2011. – 96 с.</w:t>
      </w:r>
    </w:p>
    <w:p w:rsidR="00E91438" w:rsidRPr="00322494" w:rsidRDefault="00322494" w:rsidP="00322494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Theme="minorHAnsi" w:hAnsi="Times New Roman"/>
          <w:color w:val="0070C0"/>
          <w:sz w:val="28"/>
          <w:szCs w:val="28"/>
        </w:rPr>
      </w:pPr>
      <w:r w:rsidRPr="00322494">
        <w:rPr>
          <w:rFonts w:ascii="Times New Roman" w:hAnsi="Times New Roman"/>
          <w:sz w:val="28"/>
          <w:szCs w:val="28"/>
        </w:rPr>
        <w:t>Мальцева И.В. Ранне</w:t>
      </w:r>
      <w:r>
        <w:rPr>
          <w:rFonts w:ascii="Times New Roman" w:hAnsi="Times New Roman"/>
          <w:sz w:val="28"/>
          <w:szCs w:val="28"/>
        </w:rPr>
        <w:t>е</w:t>
      </w:r>
      <w:r w:rsidRPr="00322494">
        <w:rPr>
          <w:rFonts w:ascii="Times New Roman" w:hAnsi="Times New Roman"/>
          <w:sz w:val="28"/>
          <w:szCs w:val="28"/>
        </w:rPr>
        <w:t xml:space="preserve"> развитие: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2494">
        <w:rPr>
          <w:rFonts w:ascii="Times New Roman" w:hAnsi="Times New Roman"/>
          <w:sz w:val="28"/>
          <w:szCs w:val="28"/>
        </w:rPr>
        <w:t>лучшие методики и игры. – СПБ</w:t>
      </w:r>
      <w:proofErr w:type="gramStart"/>
      <w:r w:rsidRPr="00322494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322494">
        <w:rPr>
          <w:rFonts w:ascii="Times New Roman" w:hAnsi="Times New Roman"/>
          <w:sz w:val="28"/>
          <w:szCs w:val="28"/>
        </w:rPr>
        <w:t>Издательский дом «Азбука классика», 2009. -255с.- (Программа для мамы)</w:t>
      </w:r>
    </w:p>
    <w:p w:rsidR="00E91438" w:rsidRPr="00322494" w:rsidRDefault="00E91438" w:rsidP="003224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438" w:rsidRPr="00205FCE" w:rsidRDefault="00E91438" w:rsidP="00205FC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FCE" w:rsidRPr="00205FCE" w:rsidRDefault="00205FCE" w:rsidP="00205FC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5FCE" w:rsidRPr="00205FCE" w:rsidSect="00322494">
      <w:headerReference w:type="default" r:id="rId11"/>
      <w:pgSz w:w="11906" w:h="16838"/>
      <w:pgMar w:top="1134" w:right="850" w:bottom="1134" w:left="1701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DE" w:rsidRDefault="004802DE" w:rsidP="000001ED">
      <w:pPr>
        <w:spacing w:after="0" w:line="240" w:lineRule="auto"/>
      </w:pPr>
      <w:r>
        <w:separator/>
      </w:r>
    </w:p>
  </w:endnote>
  <w:endnote w:type="continuationSeparator" w:id="0">
    <w:p w:rsidR="004802DE" w:rsidRDefault="004802DE" w:rsidP="0000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DE" w:rsidRDefault="004802DE" w:rsidP="000001ED">
      <w:pPr>
        <w:spacing w:after="0" w:line="240" w:lineRule="auto"/>
      </w:pPr>
      <w:r>
        <w:separator/>
      </w:r>
    </w:p>
  </w:footnote>
  <w:footnote w:type="continuationSeparator" w:id="0">
    <w:p w:rsidR="004802DE" w:rsidRDefault="004802DE" w:rsidP="0000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4" w:rsidRPr="00322494" w:rsidRDefault="00322494" w:rsidP="00322494">
    <w:pPr>
      <w:pStyle w:val="a4"/>
      <w:jc w:val="center"/>
      <w:rPr>
        <w:rFonts w:ascii="Times New Roman" w:hAnsi="Times New Roman" w:cs="Times New Roman"/>
        <w:i/>
        <w:sz w:val="24"/>
        <w:szCs w:val="24"/>
      </w:rPr>
    </w:pPr>
    <w:r w:rsidRPr="00322494">
      <w:rPr>
        <w:rFonts w:ascii="Times New Roman" w:hAnsi="Times New Roman" w:cs="Times New Roman"/>
        <w:i/>
        <w:sz w:val="24"/>
        <w:szCs w:val="24"/>
      </w:rPr>
      <w:t xml:space="preserve">МБДОУ «Детский сад «Улыбка» </w:t>
    </w:r>
    <w:proofErr w:type="spellStart"/>
    <w:r w:rsidRPr="00322494">
      <w:rPr>
        <w:rFonts w:ascii="Times New Roman" w:hAnsi="Times New Roman" w:cs="Times New Roman"/>
        <w:i/>
        <w:sz w:val="24"/>
        <w:szCs w:val="24"/>
      </w:rPr>
      <w:t>г</w:t>
    </w:r>
    <w:proofErr w:type="gramStart"/>
    <w:r w:rsidRPr="00322494">
      <w:rPr>
        <w:rFonts w:ascii="Times New Roman" w:hAnsi="Times New Roman" w:cs="Times New Roman"/>
        <w:i/>
        <w:sz w:val="24"/>
        <w:szCs w:val="24"/>
      </w:rPr>
      <w:t>.С</w:t>
    </w:r>
    <w:proofErr w:type="gramEnd"/>
    <w:r w:rsidRPr="00322494">
      <w:rPr>
        <w:rFonts w:ascii="Times New Roman" w:hAnsi="Times New Roman" w:cs="Times New Roman"/>
        <w:i/>
        <w:sz w:val="24"/>
        <w:szCs w:val="24"/>
      </w:rPr>
      <w:t>троитель</w:t>
    </w:r>
    <w:proofErr w:type="spellEnd"/>
    <w:r w:rsidRPr="00322494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322494">
      <w:rPr>
        <w:rFonts w:ascii="Times New Roman" w:hAnsi="Times New Roman" w:cs="Times New Roman"/>
        <w:i/>
        <w:sz w:val="24"/>
        <w:szCs w:val="24"/>
      </w:rPr>
      <w:t>Яковлевского</w:t>
    </w:r>
    <w:proofErr w:type="spellEnd"/>
    <w:r w:rsidRPr="00322494">
      <w:rPr>
        <w:rFonts w:ascii="Times New Roman" w:hAnsi="Times New Roman" w:cs="Times New Roman"/>
        <w:i/>
        <w:sz w:val="24"/>
        <w:szCs w:val="24"/>
      </w:rPr>
      <w:t xml:space="preserve"> городского округа»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52AC93"/>
    <w:multiLevelType w:val="multilevel"/>
    <w:tmpl w:val="D0F4E21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77C18"/>
    <w:multiLevelType w:val="hybridMultilevel"/>
    <w:tmpl w:val="23FC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DC32E4"/>
    <w:multiLevelType w:val="multilevel"/>
    <w:tmpl w:val="33D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93346"/>
    <w:multiLevelType w:val="multilevel"/>
    <w:tmpl w:val="88AE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D7C7F"/>
    <w:multiLevelType w:val="multilevel"/>
    <w:tmpl w:val="ED2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243DC"/>
    <w:multiLevelType w:val="multilevel"/>
    <w:tmpl w:val="2FD0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26399"/>
    <w:multiLevelType w:val="multilevel"/>
    <w:tmpl w:val="6838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767CA"/>
    <w:multiLevelType w:val="hybridMultilevel"/>
    <w:tmpl w:val="4D308D30"/>
    <w:lvl w:ilvl="0" w:tplc="0BE0D0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42B78"/>
    <w:multiLevelType w:val="multilevel"/>
    <w:tmpl w:val="A55A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32FAE"/>
    <w:multiLevelType w:val="hybridMultilevel"/>
    <w:tmpl w:val="CFDCD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3B55"/>
    <w:multiLevelType w:val="multilevel"/>
    <w:tmpl w:val="FD9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61163"/>
    <w:multiLevelType w:val="hybridMultilevel"/>
    <w:tmpl w:val="828EF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F5E4E"/>
    <w:multiLevelType w:val="multilevel"/>
    <w:tmpl w:val="495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347A8"/>
    <w:multiLevelType w:val="multilevel"/>
    <w:tmpl w:val="7B2C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CE"/>
    <w:rsid w:val="000001ED"/>
    <w:rsid w:val="000B68C1"/>
    <w:rsid w:val="00205FCE"/>
    <w:rsid w:val="00322494"/>
    <w:rsid w:val="003901C0"/>
    <w:rsid w:val="0045466A"/>
    <w:rsid w:val="004802DE"/>
    <w:rsid w:val="004E20F1"/>
    <w:rsid w:val="0059363B"/>
    <w:rsid w:val="00890CC9"/>
    <w:rsid w:val="009C29C6"/>
    <w:rsid w:val="00A9105C"/>
    <w:rsid w:val="00B14D7E"/>
    <w:rsid w:val="00B56A0E"/>
    <w:rsid w:val="00CC781A"/>
    <w:rsid w:val="00D53821"/>
    <w:rsid w:val="00D948E9"/>
    <w:rsid w:val="00E57D45"/>
    <w:rsid w:val="00E9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5FCE"/>
  </w:style>
  <w:style w:type="table" w:styleId="a3">
    <w:name w:val="Table Grid"/>
    <w:basedOn w:val="a1"/>
    <w:uiPriority w:val="39"/>
    <w:rsid w:val="00205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5F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05FCE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205F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05FCE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5FCE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05FCE"/>
    <w:rPr>
      <w:rFonts w:ascii="Tahoma" w:eastAsia="Calibri" w:hAnsi="Tahoma" w:cs="Tahoma"/>
      <w:sz w:val="16"/>
      <w:szCs w:val="16"/>
      <w:lang w:eastAsia="ru-RU"/>
    </w:rPr>
  </w:style>
  <w:style w:type="paragraph" w:customStyle="1" w:styleId="aa">
    <w:name w:val="Базовый"/>
    <w:rsid w:val="00205FCE"/>
    <w:pPr>
      <w:suppressAutoHyphens/>
      <w:spacing w:after="0" w:line="100" w:lineRule="atLeast"/>
    </w:pPr>
    <w:rPr>
      <w:rFonts w:ascii="Times New Roman" w:eastAsia="SimSun" w:hAnsi="Times New Roman" w:cs="Calibri"/>
      <w:color w:val="000000"/>
      <w:sz w:val="24"/>
      <w:szCs w:val="24"/>
    </w:rPr>
  </w:style>
  <w:style w:type="paragraph" w:customStyle="1" w:styleId="c9">
    <w:name w:val="c9"/>
    <w:basedOn w:val="a"/>
    <w:rsid w:val="0020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05FCE"/>
  </w:style>
  <w:style w:type="character" w:customStyle="1" w:styleId="c6">
    <w:name w:val="c6"/>
    <w:basedOn w:val="a0"/>
    <w:rsid w:val="00205FCE"/>
  </w:style>
  <w:style w:type="paragraph" w:customStyle="1" w:styleId="c18">
    <w:name w:val="c18"/>
    <w:basedOn w:val="a"/>
    <w:rsid w:val="0020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205F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59363B"/>
    <w:rPr>
      <w:b/>
      <w:bCs/>
    </w:rPr>
  </w:style>
  <w:style w:type="character" w:styleId="ad">
    <w:name w:val="Hyperlink"/>
    <w:basedOn w:val="a0"/>
    <w:uiPriority w:val="99"/>
    <w:unhideWhenUsed/>
    <w:rsid w:val="00E91438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E9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CC781A"/>
    <w:pPr>
      <w:widowControl w:val="0"/>
      <w:autoSpaceDE w:val="0"/>
      <w:autoSpaceDN w:val="0"/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f0">
    <w:name w:val="Основной текст Знак"/>
    <w:basedOn w:val="a0"/>
    <w:link w:val="af"/>
    <w:uiPriority w:val="1"/>
    <w:rsid w:val="00CC781A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5FCE"/>
  </w:style>
  <w:style w:type="table" w:styleId="a3">
    <w:name w:val="Table Grid"/>
    <w:basedOn w:val="a1"/>
    <w:uiPriority w:val="39"/>
    <w:rsid w:val="00205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5F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05FCE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205F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05FCE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5FCE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05FCE"/>
    <w:rPr>
      <w:rFonts w:ascii="Tahoma" w:eastAsia="Calibri" w:hAnsi="Tahoma" w:cs="Tahoma"/>
      <w:sz w:val="16"/>
      <w:szCs w:val="16"/>
      <w:lang w:eastAsia="ru-RU"/>
    </w:rPr>
  </w:style>
  <w:style w:type="paragraph" w:customStyle="1" w:styleId="aa">
    <w:name w:val="Базовый"/>
    <w:rsid w:val="00205FCE"/>
    <w:pPr>
      <w:suppressAutoHyphens/>
      <w:spacing w:after="0" w:line="100" w:lineRule="atLeast"/>
    </w:pPr>
    <w:rPr>
      <w:rFonts w:ascii="Times New Roman" w:eastAsia="SimSun" w:hAnsi="Times New Roman" w:cs="Calibri"/>
      <w:color w:val="000000"/>
      <w:sz w:val="24"/>
      <w:szCs w:val="24"/>
    </w:rPr>
  </w:style>
  <w:style w:type="paragraph" w:customStyle="1" w:styleId="c9">
    <w:name w:val="c9"/>
    <w:basedOn w:val="a"/>
    <w:rsid w:val="0020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05FCE"/>
  </w:style>
  <w:style w:type="character" w:customStyle="1" w:styleId="c6">
    <w:name w:val="c6"/>
    <w:basedOn w:val="a0"/>
    <w:rsid w:val="00205FCE"/>
  </w:style>
  <w:style w:type="paragraph" w:customStyle="1" w:styleId="c18">
    <w:name w:val="c18"/>
    <w:basedOn w:val="a"/>
    <w:rsid w:val="0020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205F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59363B"/>
    <w:rPr>
      <w:b/>
      <w:bCs/>
    </w:rPr>
  </w:style>
  <w:style w:type="character" w:styleId="ad">
    <w:name w:val="Hyperlink"/>
    <w:basedOn w:val="a0"/>
    <w:uiPriority w:val="99"/>
    <w:unhideWhenUsed/>
    <w:rsid w:val="00E91438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E9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CC781A"/>
    <w:pPr>
      <w:widowControl w:val="0"/>
      <w:autoSpaceDE w:val="0"/>
      <w:autoSpaceDN w:val="0"/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f0">
    <w:name w:val="Основной текст Знак"/>
    <w:basedOn w:val="a0"/>
    <w:link w:val="af"/>
    <w:uiPriority w:val="1"/>
    <w:rsid w:val="00CC781A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/82rxccuz37uhaju/Adaptacia_detej-0.djvu?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g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3455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2020-02-03T12:51:00Z</dcterms:created>
  <dcterms:modified xsi:type="dcterms:W3CDTF">2020-02-24T14:01:00Z</dcterms:modified>
</cp:coreProperties>
</file>